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DBFA8B" w14:textId="77777777" w:rsidR="00A33B5B" w:rsidRPr="00A33B5B" w:rsidRDefault="00883218" w:rsidP="00883218">
      <w:pPr>
        <w:autoSpaceDE w:val="0"/>
        <w:autoSpaceDN w:val="0"/>
        <w:adjustRightInd w:val="0"/>
        <w:jc w:val="center"/>
        <w:rPr>
          <w:rFonts w:eastAsia="Calibri"/>
          <w:b/>
          <w:bCs/>
          <w:szCs w:val="22"/>
          <w:lang w:val="hr-HR"/>
        </w:rPr>
      </w:pPr>
      <w:r w:rsidRPr="00A33B5B">
        <w:rPr>
          <w:rFonts w:eastAsia="Calibri"/>
          <w:b/>
          <w:bCs/>
          <w:szCs w:val="22"/>
          <w:lang w:val="hr-HR"/>
        </w:rPr>
        <w:t>O</w:t>
      </w:r>
      <w:r w:rsidR="00A33B5B" w:rsidRPr="00A33B5B">
        <w:rPr>
          <w:rFonts w:eastAsia="Calibri"/>
          <w:b/>
          <w:bCs/>
          <w:szCs w:val="22"/>
          <w:lang w:val="hr-HR"/>
        </w:rPr>
        <w:t xml:space="preserve"> </w:t>
      </w:r>
      <w:r w:rsidRPr="00A33B5B">
        <w:rPr>
          <w:rFonts w:eastAsia="Calibri"/>
          <w:b/>
          <w:bCs/>
          <w:szCs w:val="22"/>
          <w:lang w:val="hr-HR"/>
        </w:rPr>
        <w:t>B</w:t>
      </w:r>
      <w:r w:rsidR="00A33B5B" w:rsidRPr="00A33B5B">
        <w:rPr>
          <w:rFonts w:eastAsia="Calibri"/>
          <w:b/>
          <w:bCs/>
          <w:szCs w:val="22"/>
          <w:lang w:val="hr-HR"/>
        </w:rPr>
        <w:t xml:space="preserve"> </w:t>
      </w:r>
      <w:r w:rsidRPr="00A33B5B">
        <w:rPr>
          <w:rFonts w:eastAsia="Calibri"/>
          <w:b/>
          <w:bCs/>
          <w:szCs w:val="22"/>
          <w:lang w:val="hr-HR"/>
        </w:rPr>
        <w:t>R</w:t>
      </w:r>
      <w:r w:rsidR="00A33B5B" w:rsidRPr="00A33B5B">
        <w:rPr>
          <w:rFonts w:eastAsia="Calibri"/>
          <w:b/>
          <w:bCs/>
          <w:szCs w:val="22"/>
          <w:lang w:val="hr-HR"/>
        </w:rPr>
        <w:t xml:space="preserve"> </w:t>
      </w:r>
      <w:r w:rsidRPr="00A33B5B">
        <w:rPr>
          <w:rFonts w:eastAsia="Calibri"/>
          <w:b/>
          <w:bCs/>
          <w:szCs w:val="22"/>
          <w:lang w:val="hr-HR"/>
        </w:rPr>
        <w:t>A</w:t>
      </w:r>
      <w:r w:rsidR="00A33B5B" w:rsidRPr="00A33B5B">
        <w:rPr>
          <w:rFonts w:eastAsia="Calibri"/>
          <w:b/>
          <w:bCs/>
          <w:szCs w:val="22"/>
          <w:lang w:val="hr-HR"/>
        </w:rPr>
        <w:t xml:space="preserve"> </w:t>
      </w:r>
      <w:r w:rsidRPr="00A33B5B">
        <w:rPr>
          <w:rFonts w:eastAsia="Calibri"/>
          <w:b/>
          <w:bCs/>
          <w:szCs w:val="22"/>
          <w:lang w:val="hr-HR"/>
        </w:rPr>
        <w:t>Z</w:t>
      </w:r>
      <w:r w:rsidR="00A33B5B" w:rsidRPr="00A33B5B">
        <w:rPr>
          <w:rFonts w:eastAsia="Calibri"/>
          <w:b/>
          <w:bCs/>
          <w:szCs w:val="22"/>
          <w:lang w:val="hr-HR"/>
        </w:rPr>
        <w:t xml:space="preserve"> </w:t>
      </w:r>
      <w:r w:rsidRPr="00A33B5B">
        <w:rPr>
          <w:rFonts w:eastAsia="Calibri"/>
          <w:b/>
          <w:bCs/>
          <w:szCs w:val="22"/>
          <w:lang w:val="hr-HR"/>
        </w:rPr>
        <w:t>L</w:t>
      </w:r>
      <w:r w:rsidR="00A33B5B" w:rsidRPr="00A33B5B">
        <w:rPr>
          <w:rFonts w:eastAsia="Calibri"/>
          <w:b/>
          <w:bCs/>
          <w:szCs w:val="22"/>
          <w:lang w:val="hr-HR"/>
        </w:rPr>
        <w:t xml:space="preserve"> </w:t>
      </w:r>
      <w:r w:rsidRPr="00A33B5B">
        <w:rPr>
          <w:rFonts w:eastAsia="Calibri"/>
          <w:b/>
          <w:bCs/>
          <w:szCs w:val="22"/>
          <w:lang w:val="hr-HR"/>
        </w:rPr>
        <w:t>O</w:t>
      </w:r>
      <w:r w:rsidR="00A33B5B" w:rsidRPr="00A33B5B">
        <w:rPr>
          <w:rFonts w:eastAsia="Calibri"/>
          <w:b/>
          <w:bCs/>
          <w:szCs w:val="22"/>
          <w:lang w:val="hr-HR"/>
        </w:rPr>
        <w:t xml:space="preserve"> </w:t>
      </w:r>
      <w:r w:rsidRPr="00A33B5B">
        <w:rPr>
          <w:rFonts w:eastAsia="Calibri"/>
          <w:b/>
          <w:bCs/>
          <w:szCs w:val="22"/>
          <w:lang w:val="hr-HR"/>
        </w:rPr>
        <w:t>Ž</w:t>
      </w:r>
      <w:r w:rsidR="00A33B5B" w:rsidRPr="00A33B5B">
        <w:rPr>
          <w:rFonts w:eastAsia="Calibri"/>
          <w:b/>
          <w:bCs/>
          <w:szCs w:val="22"/>
          <w:lang w:val="hr-HR"/>
        </w:rPr>
        <w:t xml:space="preserve"> </w:t>
      </w:r>
      <w:r w:rsidRPr="00A33B5B">
        <w:rPr>
          <w:rFonts w:eastAsia="Calibri"/>
          <w:b/>
          <w:bCs/>
          <w:szCs w:val="22"/>
          <w:lang w:val="hr-HR"/>
        </w:rPr>
        <w:t>E</w:t>
      </w:r>
      <w:r w:rsidR="00A33B5B" w:rsidRPr="00A33B5B">
        <w:rPr>
          <w:rFonts w:eastAsia="Calibri"/>
          <w:b/>
          <w:bCs/>
          <w:szCs w:val="22"/>
          <w:lang w:val="hr-HR"/>
        </w:rPr>
        <w:t xml:space="preserve"> </w:t>
      </w:r>
      <w:r w:rsidRPr="00A33B5B">
        <w:rPr>
          <w:rFonts w:eastAsia="Calibri"/>
          <w:b/>
          <w:bCs/>
          <w:szCs w:val="22"/>
          <w:lang w:val="hr-HR"/>
        </w:rPr>
        <w:t>N</w:t>
      </w:r>
      <w:r w:rsidR="00A33B5B" w:rsidRPr="00A33B5B">
        <w:rPr>
          <w:rFonts w:eastAsia="Calibri"/>
          <w:b/>
          <w:bCs/>
          <w:szCs w:val="22"/>
          <w:lang w:val="hr-HR"/>
        </w:rPr>
        <w:t xml:space="preserve"> </w:t>
      </w:r>
      <w:r w:rsidRPr="00A33B5B">
        <w:rPr>
          <w:rFonts w:eastAsia="Calibri"/>
          <w:b/>
          <w:bCs/>
          <w:szCs w:val="22"/>
          <w:lang w:val="hr-HR"/>
        </w:rPr>
        <w:t>J</w:t>
      </w:r>
      <w:r w:rsidR="00A33B5B" w:rsidRPr="00A33B5B">
        <w:rPr>
          <w:rFonts w:eastAsia="Calibri"/>
          <w:b/>
          <w:bCs/>
          <w:szCs w:val="22"/>
          <w:lang w:val="hr-HR"/>
        </w:rPr>
        <w:t xml:space="preserve"> </w:t>
      </w:r>
      <w:r w:rsidRPr="00A33B5B">
        <w:rPr>
          <w:rFonts w:eastAsia="Calibri"/>
          <w:b/>
          <w:bCs/>
          <w:szCs w:val="22"/>
          <w:lang w:val="hr-HR"/>
        </w:rPr>
        <w:t>E</w:t>
      </w:r>
    </w:p>
    <w:p w14:paraId="6B1AA72F" w14:textId="05275CAC" w:rsidR="00883218" w:rsidRPr="00A33B5B" w:rsidRDefault="00883218" w:rsidP="00883218">
      <w:pPr>
        <w:autoSpaceDE w:val="0"/>
        <w:autoSpaceDN w:val="0"/>
        <w:adjustRightInd w:val="0"/>
        <w:jc w:val="center"/>
        <w:rPr>
          <w:rFonts w:eastAsia="Calibri"/>
          <w:b/>
          <w:bCs/>
          <w:szCs w:val="22"/>
          <w:lang w:val="hr-HR"/>
        </w:rPr>
      </w:pPr>
      <w:r w:rsidRPr="00A33B5B">
        <w:rPr>
          <w:rFonts w:eastAsia="Calibri"/>
          <w:b/>
          <w:bCs/>
          <w:szCs w:val="22"/>
          <w:lang w:val="hr-HR"/>
        </w:rPr>
        <w:t xml:space="preserve">  </w:t>
      </w:r>
    </w:p>
    <w:p w14:paraId="63057C03" w14:textId="6F48A628" w:rsidR="00833D92" w:rsidRPr="009D7F62" w:rsidRDefault="006A337A" w:rsidP="00883218">
      <w:pPr>
        <w:autoSpaceDE w:val="0"/>
        <w:autoSpaceDN w:val="0"/>
        <w:adjustRightInd w:val="0"/>
        <w:jc w:val="center"/>
        <w:rPr>
          <w:rFonts w:eastAsia="Calibri"/>
          <w:b/>
          <w:bCs/>
          <w:sz w:val="22"/>
          <w:szCs w:val="22"/>
          <w:lang w:val="hr-HR"/>
        </w:rPr>
      </w:pPr>
      <w:r w:rsidRPr="009D7F62">
        <w:rPr>
          <w:rFonts w:eastAsia="Calibri"/>
          <w:b/>
          <w:bCs/>
          <w:sz w:val="22"/>
          <w:szCs w:val="22"/>
          <w:lang w:val="hr-HR"/>
        </w:rPr>
        <w:t xml:space="preserve">uz Nacrt prijedloga Odluke </w:t>
      </w:r>
      <w:r w:rsidR="00F00D9C" w:rsidRPr="009D7F62">
        <w:rPr>
          <w:rFonts w:eastAsia="Calibri"/>
          <w:b/>
          <w:bCs/>
          <w:sz w:val="22"/>
          <w:szCs w:val="22"/>
          <w:lang w:val="hr-HR"/>
        </w:rPr>
        <w:t xml:space="preserve">o lokacijama i </w:t>
      </w:r>
      <w:r w:rsidR="009F7BB2" w:rsidRPr="009D7F62">
        <w:rPr>
          <w:rFonts w:eastAsia="Calibri"/>
          <w:b/>
          <w:bCs/>
          <w:sz w:val="22"/>
          <w:szCs w:val="22"/>
          <w:lang w:val="hr-HR"/>
        </w:rPr>
        <w:t xml:space="preserve">uvjetima za održavanje javnih skupova i manifestacija na području Grada Zadra </w:t>
      </w:r>
    </w:p>
    <w:p w14:paraId="788C9E26" w14:textId="77777777" w:rsidR="00883218" w:rsidRPr="009F7BB2" w:rsidRDefault="00883218" w:rsidP="00883218">
      <w:pPr>
        <w:autoSpaceDE w:val="0"/>
        <w:autoSpaceDN w:val="0"/>
        <w:adjustRightInd w:val="0"/>
        <w:jc w:val="center"/>
        <w:rPr>
          <w:rFonts w:eastAsia="Calibri"/>
          <w:b/>
          <w:bCs/>
          <w:color w:val="FF0000"/>
          <w:sz w:val="22"/>
          <w:szCs w:val="22"/>
          <w:lang w:val="hr-HR"/>
        </w:rPr>
      </w:pPr>
    </w:p>
    <w:p w14:paraId="6F9925E2" w14:textId="77777777" w:rsidR="006A337A" w:rsidRPr="00A33B5B" w:rsidRDefault="006A337A" w:rsidP="00E675A2">
      <w:pPr>
        <w:jc w:val="both"/>
        <w:rPr>
          <w:rFonts w:eastAsia="Calibri"/>
          <w:b/>
          <w:bCs/>
          <w:color w:val="FF0000"/>
          <w:szCs w:val="22"/>
          <w:lang w:val="hr-HR"/>
        </w:rPr>
      </w:pPr>
    </w:p>
    <w:p w14:paraId="7825AB74" w14:textId="6FE288F6" w:rsidR="006438F4" w:rsidRPr="009F7BB2" w:rsidRDefault="00572286" w:rsidP="009F7BB2">
      <w:pPr>
        <w:autoSpaceDE w:val="0"/>
        <w:autoSpaceDN w:val="0"/>
        <w:adjustRightInd w:val="0"/>
        <w:jc w:val="both"/>
        <w:rPr>
          <w:rFonts w:eastAsia="Calibri"/>
          <w:bCs/>
          <w:sz w:val="20"/>
          <w:szCs w:val="22"/>
          <w:lang w:val="hr-HR"/>
        </w:rPr>
      </w:pPr>
      <w:r w:rsidRPr="009F7BB2">
        <w:rPr>
          <w:rFonts w:eastAsia="Calibri"/>
          <w:sz w:val="22"/>
          <w:szCs w:val="22"/>
          <w:lang w:val="hr-HR"/>
        </w:rPr>
        <w:t>Pravni temelj za donošenje</w:t>
      </w:r>
      <w:r w:rsidR="00883218" w:rsidRPr="009F7BB2">
        <w:rPr>
          <w:rFonts w:eastAsia="Calibri"/>
          <w:sz w:val="22"/>
          <w:szCs w:val="22"/>
          <w:lang w:val="hr-HR"/>
        </w:rPr>
        <w:t xml:space="preserve"> Odluk</w:t>
      </w:r>
      <w:r w:rsidR="006A337A" w:rsidRPr="009F7BB2">
        <w:rPr>
          <w:rFonts w:eastAsia="Calibri"/>
          <w:sz w:val="22"/>
          <w:szCs w:val="22"/>
          <w:lang w:val="hr-HR"/>
        </w:rPr>
        <w:t>e</w:t>
      </w:r>
      <w:r w:rsidR="00883218" w:rsidRPr="009F7BB2">
        <w:rPr>
          <w:rFonts w:eastAsia="Calibri"/>
          <w:sz w:val="22"/>
          <w:szCs w:val="22"/>
          <w:lang w:val="hr-HR"/>
        </w:rPr>
        <w:t xml:space="preserve"> </w:t>
      </w:r>
      <w:r w:rsidR="00367154" w:rsidRPr="009F7BB2">
        <w:rPr>
          <w:rFonts w:eastAsia="Calibri"/>
          <w:sz w:val="22"/>
          <w:szCs w:val="22"/>
          <w:lang w:val="hr-HR"/>
        </w:rPr>
        <w:t xml:space="preserve">o </w:t>
      </w:r>
      <w:r w:rsidR="009F7BB2" w:rsidRPr="009F7BB2">
        <w:rPr>
          <w:rFonts w:eastAsia="Calibri"/>
          <w:bCs/>
          <w:sz w:val="22"/>
          <w:szCs w:val="22"/>
          <w:lang w:val="hr-HR"/>
        </w:rPr>
        <w:t>lokacijama i uvjetima za održavanje javnih skupova i manifes</w:t>
      </w:r>
      <w:r w:rsidR="0032389D">
        <w:rPr>
          <w:rFonts w:eastAsia="Calibri"/>
          <w:bCs/>
          <w:sz w:val="22"/>
          <w:szCs w:val="22"/>
          <w:lang w:val="hr-HR"/>
        </w:rPr>
        <w:t xml:space="preserve">tacija na području Grada Zadra </w:t>
      </w:r>
      <w:r w:rsidR="006438F4" w:rsidRPr="009F7BB2">
        <w:rPr>
          <w:rFonts w:eastAsia="Calibri"/>
          <w:sz w:val="22"/>
          <w:szCs w:val="22"/>
          <w:lang w:val="hr-HR"/>
        </w:rPr>
        <w:t xml:space="preserve">(dalje u tekstu: Odluka) </w:t>
      </w:r>
      <w:r w:rsidRPr="009F7BB2">
        <w:rPr>
          <w:rFonts w:eastAsia="Calibri"/>
          <w:sz w:val="22"/>
          <w:szCs w:val="22"/>
          <w:lang w:val="hr-HR"/>
        </w:rPr>
        <w:t xml:space="preserve">sadržan je u odredbi </w:t>
      </w:r>
      <w:r w:rsidR="006438F4" w:rsidRPr="009F7BB2">
        <w:rPr>
          <w:rFonts w:eastAsia="Calibri"/>
          <w:sz w:val="22"/>
          <w:szCs w:val="22"/>
          <w:lang w:val="hr-HR"/>
        </w:rPr>
        <w:t xml:space="preserve">članka </w:t>
      </w:r>
      <w:r w:rsidR="00987BE9" w:rsidRPr="009F7BB2">
        <w:rPr>
          <w:rFonts w:eastAsia="Calibri"/>
          <w:sz w:val="22"/>
          <w:szCs w:val="22"/>
          <w:lang w:val="hr-HR"/>
        </w:rPr>
        <w:t>10</w:t>
      </w:r>
      <w:r w:rsidR="006438F4" w:rsidRPr="009F7BB2">
        <w:rPr>
          <w:rFonts w:eastAsia="Calibri"/>
          <w:sz w:val="22"/>
          <w:szCs w:val="22"/>
          <w:lang w:val="hr-HR"/>
        </w:rPr>
        <w:t xml:space="preserve">. Zakona o </w:t>
      </w:r>
      <w:r w:rsidR="00987BE9" w:rsidRPr="009F7BB2">
        <w:rPr>
          <w:rFonts w:eastAsia="Calibri"/>
          <w:sz w:val="22"/>
          <w:szCs w:val="22"/>
          <w:lang w:val="hr-HR"/>
        </w:rPr>
        <w:t>zaštiti od buke</w:t>
      </w:r>
      <w:r w:rsidR="006438F4" w:rsidRPr="009F7BB2">
        <w:rPr>
          <w:rFonts w:eastAsia="Calibri"/>
          <w:sz w:val="22"/>
          <w:szCs w:val="22"/>
          <w:lang w:val="hr-HR"/>
        </w:rPr>
        <w:t xml:space="preserve"> </w:t>
      </w:r>
      <w:r w:rsidR="006438F4" w:rsidRPr="00A33B5B">
        <w:rPr>
          <w:rFonts w:eastAsia="Calibri"/>
          <w:i/>
          <w:sz w:val="22"/>
          <w:szCs w:val="22"/>
          <w:lang w:val="hr-HR"/>
        </w:rPr>
        <w:t>(</w:t>
      </w:r>
      <w:r w:rsidR="006A337A" w:rsidRPr="00A33B5B">
        <w:rPr>
          <w:rFonts w:eastAsia="Calibri"/>
          <w:i/>
          <w:sz w:val="22"/>
          <w:szCs w:val="22"/>
          <w:lang w:val="hr-HR"/>
        </w:rPr>
        <w:t>„</w:t>
      </w:r>
      <w:r w:rsidR="006438F4" w:rsidRPr="00A33B5B">
        <w:rPr>
          <w:rFonts w:eastAsia="Calibri"/>
          <w:i/>
          <w:sz w:val="22"/>
          <w:szCs w:val="22"/>
          <w:lang w:val="hr-HR"/>
        </w:rPr>
        <w:t>Narodne novine</w:t>
      </w:r>
      <w:r w:rsidR="006A337A" w:rsidRPr="00A33B5B">
        <w:rPr>
          <w:rFonts w:eastAsia="Calibri"/>
          <w:i/>
          <w:sz w:val="22"/>
          <w:szCs w:val="22"/>
          <w:lang w:val="hr-HR"/>
        </w:rPr>
        <w:t>“</w:t>
      </w:r>
      <w:r w:rsidR="006438F4" w:rsidRPr="00A33B5B">
        <w:rPr>
          <w:rFonts w:eastAsia="Calibri"/>
          <w:i/>
          <w:sz w:val="22"/>
          <w:szCs w:val="22"/>
          <w:lang w:val="hr-HR"/>
        </w:rPr>
        <w:t>, broj</w:t>
      </w:r>
      <w:r w:rsidR="006A337A" w:rsidRPr="00A33B5B">
        <w:rPr>
          <w:rFonts w:eastAsia="Calibri"/>
          <w:i/>
          <w:sz w:val="22"/>
          <w:szCs w:val="22"/>
          <w:lang w:val="hr-HR"/>
        </w:rPr>
        <w:t>:</w:t>
      </w:r>
      <w:r w:rsidR="006438F4" w:rsidRPr="00A33B5B">
        <w:rPr>
          <w:rFonts w:eastAsia="Calibri"/>
          <w:i/>
          <w:sz w:val="22"/>
          <w:szCs w:val="22"/>
          <w:lang w:val="hr-HR"/>
        </w:rPr>
        <w:t xml:space="preserve"> </w:t>
      </w:r>
      <w:r w:rsidR="00987BE9" w:rsidRPr="00A33B5B">
        <w:rPr>
          <w:rFonts w:eastAsia="Calibri"/>
          <w:i/>
          <w:sz w:val="22"/>
          <w:szCs w:val="22"/>
          <w:lang w:val="hr-HR"/>
        </w:rPr>
        <w:t>30/09, 55/13, 153/13, 41/16, 114/18 i 14/21</w:t>
      </w:r>
      <w:r w:rsidR="006438F4" w:rsidRPr="00A33B5B">
        <w:rPr>
          <w:rFonts w:eastAsia="Calibri"/>
          <w:i/>
          <w:sz w:val="22"/>
          <w:szCs w:val="22"/>
          <w:lang w:val="hr-HR"/>
        </w:rPr>
        <w:t>-dalje u tekstu: Zakon</w:t>
      </w:r>
      <w:r w:rsidR="006438F4" w:rsidRPr="009F7BB2">
        <w:rPr>
          <w:rFonts w:eastAsia="Calibri"/>
          <w:sz w:val="22"/>
          <w:szCs w:val="22"/>
          <w:lang w:val="hr-HR"/>
        </w:rPr>
        <w:t xml:space="preserve">) i članka </w:t>
      </w:r>
      <w:r w:rsidR="009F7BB2" w:rsidRPr="009F7BB2">
        <w:rPr>
          <w:rFonts w:eastAsia="Calibri"/>
          <w:sz w:val="22"/>
          <w:szCs w:val="22"/>
          <w:lang w:val="hr-HR"/>
        </w:rPr>
        <w:t>27</w:t>
      </w:r>
      <w:r w:rsidR="006A337A" w:rsidRPr="009F7BB2">
        <w:rPr>
          <w:rFonts w:eastAsia="Calibri"/>
          <w:sz w:val="22"/>
          <w:szCs w:val="22"/>
          <w:lang w:val="hr-HR"/>
        </w:rPr>
        <w:t>.</w:t>
      </w:r>
      <w:r w:rsidR="006438F4" w:rsidRPr="009F7BB2">
        <w:rPr>
          <w:rFonts w:eastAsia="Calibri"/>
          <w:sz w:val="22"/>
          <w:szCs w:val="22"/>
          <w:lang w:val="hr-HR"/>
        </w:rPr>
        <w:t xml:space="preserve"> Statuta Grada </w:t>
      </w:r>
      <w:r w:rsidR="009F7BB2" w:rsidRPr="009F7BB2">
        <w:rPr>
          <w:rFonts w:eastAsia="Calibri"/>
          <w:sz w:val="22"/>
          <w:szCs w:val="22"/>
          <w:lang w:val="hr-HR"/>
        </w:rPr>
        <w:t>Zadra</w:t>
      </w:r>
      <w:r w:rsidR="006438F4" w:rsidRPr="009F7BB2">
        <w:rPr>
          <w:rFonts w:eastAsia="Calibri"/>
          <w:sz w:val="22"/>
          <w:szCs w:val="22"/>
          <w:lang w:val="hr-HR"/>
        </w:rPr>
        <w:t xml:space="preserve"> (</w:t>
      </w:r>
      <w:r w:rsidR="006A337A" w:rsidRPr="009F7BB2">
        <w:rPr>
          <w:rFonts w:eastAsia="Calibri"/>
          <w:sz w:val="22"/>
          <w:szCs w:val="22"/>
          <w:lang w:val="hr-HR"/>
        </w:rPr>
        <w:t>„</w:t>
      </w:r>
      <w:r w:rsidR="006438F4" w:rsidRPr="009F7BB2">
        <w:rPr>
          <w:rFonts w:eastAsia="Calibri"/>
          <w:sz w:val="22"/>
          <w:szCs w:val="22"/>
          <w:lang w:val="hr-HR"/>
        </w:rPr>
        <w:t xml:space="preserve">Službeni glasnik Grada </w:t>
      </w:r>
      <w:r w:rsidR="009F7BB2" w:rsidRPr="009F7BB2">
        <w:rPr>
          <w:rFonts w:eastAsia="Calibri"/>
          <w:sz w:val="22"/>
          <w:szCs w:val="22"/>
          <w:lang w:val="hr-HR"/>
        </w:rPr>
        <w:t>Zadra</w:t>
      </w:r>
      <w:r w:rsidR="006A337A" w:rsidRPr="009F7BB2">
        <w:rPr>
          <w:rFonts w:eastAsia="Calibri"/>
          <w:i/>
          <w:sz w:val="22"/>
          <w:szCs w:val="22"/>
          <w:lang w:val="hr-HR"/>
        </w:rPr>
        <w:t xml:space="preserve">“, </w:t>
      </w:r>
      <w:proofErr w:type="spellStart"/>
      <w:r w:rsidR="009F7BB2" w:rsidRPr="009F7BB2">
        <w:rPr>
          <w:i/>
          <w:sz w:val="22"/>
        </w:rPr>
        <w:t>broj</w:t>
      </w:r>
      <w:proofErr w:type="spellEnd"/>
      <w:r w:rsidR="009F7BB2" w:rsidRPr="009F7BB2">
        <w:rPr>
          <w:i/>
          <w:sz w:val="22"/>
        </w:rPr>
        <w:t xml:space="preserve"> 9/09, 28/10, 3/13, 9/14, 2/15 – </w:t>
      </w:r>
      <w:proofErr w:type="spellStart"/>
      <w:r w:rsidR="009F7BB2" w:rsidRPr="009F7BB2">
        <w:rPr>
          <w:i/>
          <w:sz w:val="22"/>
        </w:rPr>
        <w:t>pročišćeni</w:t>
      </w:r>
      <w:proofErr w:type="spellEnd"/>
      <w:r w:rsidR="009F7BB2" w:rsidRPr="009F7BB2">
        <w:rPr>
          <w:i/>
          <w:sz w:val="22"/>
        </w:rPr>
        <w:t xml:space="preserve"> </w:t>
      </w:r>
      <w:proofErr w:type="spellStart"/>
      <w:r w:rsidR="009F7BB2" w:rsidRPr="009F7BB2">
        <w:rPr>
          <w:i/>
          <w:sz w:val="22"/>
        </w:rPr>
        <w:t>tekst</w:t>
      </w:r>
      <w:proofErr w:type="spellEnd"/>
      <w:r w:rsidR="009F7BB2" w:rsidRPr="009F7BB2">
        <w:rPr>
          <w:i/>
          <w:sz w:val="22"/>
        </w:rPr>
        <w:t xml:space="preserve">, 3/18 </w:t>
      </w:r>
      <w:proofErr w:type="spellStart"/>
      <w:r w:rsidR="009F7BB2" w:rsidRPr="009F7BB2">
        <w:rPr>
          <w:i/>
          <w:sz w:val="22"/>
        </w:rPr>
        <w:t>i</w:t>
      </w:r>
      <w:proofErr w:type="spellEnd"/>
      <w:r w:rsidR="009F7BB2" w:rsidRPr="009F7BB2">
        <w:rPr>
          <w:i/>
          <w:sz w:val="22"/>
        </w:rPr>
        <w:t xml:space="preserve"> 7/18 – </w:t>
      </w:r>
      <w:proofErr w:type="spellStart"/>
      <w:r w:rsidR="009F7BB2" w:rsidRPr="009F7BB2">
        <w:rPr>
          <w:i/>
          <w:sz w:val="22"/>
        </w:rPr>
        <w:t>pročišćeni</w:t>
      </w:r>
      <w:proofErr w:type="spellEnd"/>
      <w:r w:rsidR="009F7BB2" w:rsidRPr="009F7BB2">
        <w:rPr>
          <w:i/>
          <w:sz w:val="22"/>
        </w:rPr>
        <w:t xml:space="preserve"> </w:t>
      </w:r>
      <w:proofErr w:type="spellStart"/>
      <w:r w:rsidR="009F7BB2" w:rsidRPr="009F7BB2">
        <w:rPr>
          <w:i/>
          <w:sz w:val="22"/>
        </w:rPr>
        <w:t>tekst</w:t>
      </w:r>
      <w:proofErr w:type="spellEnd"/>
      <w:r w:rsidR="009F7BB2" w:rsidRPr="009F7BB2">
        <w:rPr>
          <w:i/>
          <w:sz w:val="22"/>
        </w:rPr>
        <w:t xml:space="preserve">, 15/19, 2/20 </w:t>
      </w:r>
      <w:proofErr w:type="spellStart"/>
      <w:r w:rsidR="009F7BB2" w:rsidRPr="009F7BB2">
        <w:rPr>
          <w:i/>
          <w:sz w:val="22"/>
        </w:rPr>
        <w:t>i</w:t>
      </w:r>
      <w:proofErr w:type="spellEnd"/>
      <w:r w:rsidR="009F7BB2" w:rsidRPr="009F7BB2">
        <w:rPr>
          <w:i/>
          <w:sz w:val="22"/>
        </w:rPr>
        <w:t xml:space="preserve"> 3/21).</w:t>
      </w:r>
    </w:p>
    <w:p w14:paraId="4A214185" w14:textId="78DB69A6" w:rsidR="00424EF8" w:rsidRPr="009F7BB2" w:rsidRDefault="00424EF8" w:rsidP="00883218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hr-HR"/>
        </w:rPr>
      </w:pPr>
    </w:p>
    <w:p w14:paraId="1470F972" w14:textId="68EFD883" w:rsidR="00424EF8" w:rsidRPr="009F7BB2" w:rsidRDefault="00424EF8" w:rsidP="00883218">
      <w:pPr>
        <w:autoSpaceDE w:val="0"/>
        <w:autoSpaceDN w:val="0"/>
        <w:adjustRightInd w:val="0"/>
        <w:jc w:val="both"/>
        <w:rPr>
          <w:rFonts w:eastAsia="Calibri"/>
          <w:b/>
          <w:bCs/>
          <w:sz w:val="22"/>
          <w:szCs w:val="22"/>
          <w:lang w:val="hr-HR"/>
        </w:rPr>
      </w:pPr>
      <w:r w:rsidRPr="009F7BB2">
        <w:rPr>
          <w:rFonts w:eastAsia="Calibri"/>
          <w:sz w:val="22"/>
          <w:szCs w:val="22"/>
          <w:lang w:val="hr-HR"/>
        </w:rPr>
        <w:t xml:space="preserve">Sukladno članku 10. </w:t>
      </w:r>
      <w:r w:rsidR="00404E85" w:rsidRPr="009F7BB2">
        <w:rPr>
          <w:rFonts w:eastAsia="Calibri"/>
          <w:sz w:val="22"/>
          <w:szCs w:val="22"/>
          <w:lang w:val="hr-HR"/>
        </w:rPr>
        <w:t xml:space="preserve">stavku 1. </w:t>
      </w:r>
      <w:r w:rsidRPr="009F7BB2">
        <w:rPr>
          <w:rFonts w:eastAsia="Calibri"/>
          <w:sz w:val="22"/>
          <w:szCs w:val="22"/>
          <w:lang w:val="hr-HR"/>
        </w:rPr>
        <w:t xml:space="preserve">Zakona, radi zadovoljavanja potreba za održavanjem javnih skupova i organiziranju razonode, zabavnih i športskih priredbi i drugih aktivnosti na otvorenom ili u zatvorenom prostoru za stanovništvo i goste, kada postoji </w:t>
      </w:r>
      <w:r w:rsidRPr="009F7BB2">
        <w:rPr>
          <w:rFonts w:eastAsia="Calibri"/>
          <w:b/>
          <w:bCs/>
          <w:sz w:val="22"/>
          <w:szCs w:val="22"/>
          <w:lang w:val="hr-HR"/>
        </w:rPr>
        <w:t>mogućnost prekoračenja dopuštenih razina buke</w:t>
      </w:r>
      <w:r w:rsidRPr="009F7BB2">
        <w:rPr>
          <w:rFonts w:eastAsia="Calibri"/>
          <w:sz w:val="22"/>
          <w:szCs w:val="22"/>
          <w:lang w:val="hr-HR"/>
        </w:rPr>
        <w:t xml:space="preserve">, jedinice lokalne samouprave </w:t>
      </w:r>
      <w:r w:rsidRPr="009F7BB2">
        <w:rPr>
          <w:rFonts w:eastAsia="Calibri"/>
          <w:b/>
          <w:bCs/>
          <w:sz w:val="22"/>
          <w:szCs w:val="22"/>
          <w:lang w:val="hr-HR"/>
        </w:rPr>
        <w:t>odlukom predstavničkih tijela</w:t>
      </w:r>
      <w:r w:rsidRPr="009F7BB2">
        <w:rPr>
          <w:rFonts w:eastAsia="Calibri"/>
          <w:sz w:val="22"/>
          <w:szCs w:val="22"/>
          <w:lang w:val="hr-HR"/>
        </w:rPr>
        <w:t xml:space="preserve"> određuju </w:t>
      </w:r>
      <w:r w:rsidRPr="009F7BB2">
        <w:rPr>
          <w:rFonts w:eastAsia="Calibri"/>
          <w:b/>
          <w:bCs/>
          <w:sz w:val="22"/>
          <w:szCs w:val="22"/>
          <w:lang w:val="hr-HR"/>
        </w:rPr>
        <w:t>ulice, dijelove ulica i naselja, trgove i druge lokacije u kojima je moguće prekoračiti dopuštene razine buke</w:t>
      </w:r>
      <w:r w:rsidRPr="009F7BB2">
        <w:rPr>
          <w:rFonts w:eastAsia="Calibri"/>
          <w:sz w:val="22"/>
          <w:szCs w:val="22"/>
          <w:lang w:val="hr-HR"/>
        </w:rPr>
        <w:t xml:space="preserve">. Istom odlukom </w:t>
      </w:r>
      <w:r w:rsidR="00404E85" w:rsidRPr="009F7BB2">
        <w:rPr>
          <w:rFonts w:eastAsia="Calibri"/>
          <w:sz w:val="22"/>
          <w:szCs w:val="22"/>
          <w:lang w:val="hr-HR"/>
        </w:rPr>
        <w:t xml:space="preserve">određuju se </w:t>
      </w:r>
      <w:r w:rsidR="00404E85" w:rsidRPr="009F7BB2">
        <w:rPr>
          <w:rFonts w:eastAsia="Calibri"/>
          <w:b/>
          <w:bCs/>
          <w:sz w:val="22"/>
          <w:szCs w:val="22"/>
          <w:lang w:val="hr-HR"/>
        </w:rPr>
        <w:t>i putovi za dolaženje i odlaženje sudionika navedenih događanja.</w:t>
      </w:r>
    </w:p>
    <w:p w14:paraId="5451F8F9" w14:textId="67C94B10" w:rsidR="00404E85" w:rsidRPr="009F7BB2" w:rsidRDefault="00404E85" w:rsidP="00883218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hr-HR"/>
        </w:rPr>
      </w:pPr>
    </w:p>
    <w:p w14:paraId="30518027" w14:textId="7DA4035E" w:rsidR="00404E85" w:rsidRPr="009F7BB2" w:rsidRDefault="00404E85" w:rsidP="00883218">
      <w:pPr>
        <w:autoSpaceDE w:val="0"/>
        <w:autoSpaceDN w:val="0"/>
        <w:adjustRightInd w:val="0"/>
        <w:jc w:val="both"/>
        <w:rPr>
          <w:rFonts w:eastAsia="Calibri"/>
          <w:b/>
          <w:bCs/>
          <w:sz w:val="22"/>
          <w:szCs w:val="22"/>
          <w:lang w:val="hr-HR"/>
        </w:rPr>
      </w:pPr>
      <w:r w:rsidRPr="009F7BB2">
        <w:rPr>
          <w:rFonts w:eastAsia="Calibri"/>
          <w:sz w:val="22"/>
          <w:szCs w:val="22"/>
          <w:lang w:val="hr-HR"/>
        </w:rPr>
        <w:t xml:space="preserve">Sukladno članku 10. stavku 2. Zakona, </w:t>
      </w:r>
      <w:r w:rsidRPr="009F7BB2">
        <w:rPr>
          <w:rFonts w:eastAsia="Calibri"/>
          <w:b/>
          <w:bCs/>
          <w:sz w:val="22"/>
          <w:szCs w:val="22"/>
          <w:lang w:val="hr-HR"/>
        </w:rPr>
        <w:t>buka</w:t>
      </w:r>
      <w:r w:rsidRPr="009F7BB2">
        <w:rPr>
          <w:rFonts w:eastAsia="Calibri"/>
          <w:sz w:val="22"/>
          <w:szCs w:val="22"/>
          <w:lang w:val="hr-HR"/>
        </w:rPr>
        <w:t xml:space="preserve"> koja nastaje uslijed događanja iz stavka 1. ovoga članka </w:t>
      </w:r>
      <w:r w:rsidRPr="009F7BB2">
        <w:rPr>
          <w:rFonts w:eastAsia="Calibri"/>
          <w:b/>
          <w:bCs/>
          <w:sz w:val="22"/>
          <w:szCs w:val="22"/>
          <w:lang w:val="hr-HR"/>
        </w:rPr>
        <w:t>ne smije u drugim ulicama ili dijelovima ulica, u ostalim dijelovima istog naselja i drugim naseljima prelaziti dopuštene granice.</w:t>
      </w:r>
    </w:p>
    <w:p w14:paraId="18222DCE" w14:textId="7243E6AA" w:rsidR="00404E85" w:rsidRPr="009F7BB2" w:rsidRDefault="00404E85" w:rsidP="00883218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hr-HR"/>
        </w:rPr>
      </w:pPr>
    </w:p>
    <w:p w14:paraId="56BE5D32" w14:textId="5C9FB140" w:rsidR="008C5A6A" w:rsidRDefault="00803EA6" w:rsidP="00883218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hr-HR"/>
        </w:rPr>
      </w:pPr>
      <w:r w:rsidRPr="009F7BB2">
        <w:rPr>
          <w:rFonts w:eastAsia="Calibri"/>
          <w:sz w:val="22"/>
          <w:szCs w:val="22"/>
          <w:lang w:val="hr-HR"/>
        </w:rPr>
        <w:t>Mogućnost prekoračenja dopuštenih razina buke propisana je i člankom 11. stavkom 2. Pravilnika</w:t>
      </w:r>
      <w:r w:rsidR="0048722A" w:rsidRPr="009F7BB2">
        <w:rPr>
          <w:rFonts w:eastAsia="Calibri"/>
          <w:sz w:val="22"/>
          <w:szCs w:val="22"/>
          <w:lang w:val="hr-HR"/>
        </w:rPr>
        <w:t xml:space="preserve"> o</w:t>
      </w:r>
      <w:r w:rsidRPr="009F7BB2">
        <w:rPr>
          <w:rFonts w:eastAsia="Calibri"/>
          <w:sz w:val="22"/>
          <w:szCs w:val="22"/>
          <w:lang w:val="hr-HR"/>
        </w:rPr>
        <w:t xml:space="preserve"> najvišim dopuštenim razinama buke s obzirom na vrstu izvora buke, vrijeme i mjesto nastanka </w:t>
      </w:r>
      <w:r w:rsidRPr="00A33B5B">
        <w:rPr>
          <w:rFonts w:eastAsia="Calibri"/>
          <w:i/>
          <w:sz w:val="22"/>
          <w:szCs w:val="22"/>
          <w:lang w:val="hr-HR"/>
        </w:rPr>
        <w:t>(„Narodne novine“, broj: 143/21</w:t>
      </w:r>
      <w:r w:rsidRPr="009F7BB2">
        <w:rPr>
          <w:rFonts w:eastAsia="Calibri"/>
          <w:sz w:val="22"/>
          <w:szCs w:val="22"/>
          <w:lang w:val="hr-HR"/>
        </w:rPr>
        <w:t>) kao iznimka za održavanje manifestacija kao što su javni skupovi, organiziranje razonode, zabavnih i drugih aktivnosti na zatvorenom ili otvorenom prostoru sukladno posebnim odlukama predstavničkih tijela jedinica lokalne samouprave.</w:t>
      </w:r>
    </w:p>
    <w:p w14:paraId="2073B44C" w14:textId="77777777" w:rsidR="004B7822" w:rsidRPr="009F7BB2" w:rsidRDefault="004B7822" w:rsidP="00883218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hr-HR"/>
        </w:rPr>
      </w:pPr>
    </w:p>
    <w:p w14:paraId="007B6B36" w14:textId="24999FF6" w:rsidR="008C5A6A" w:rsidRPr="009F7BB2" w:rsidRDefault="004066BB" w:rsidP="00883218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  <w:lang w:val="hr-HR"/>
        </w:rPr>
      </w:pPr>
      <w:r w:rsidRPr="009F7BB2">
        <w:rPr>
          <w:rFonts w:eastAsia="Calibri"/>
          <w:sz w:val="22"/>
          <w:szCs w:val="22"/>
          <w:lang w:val="hr-HR"/>
        </w:rPr>
        <w:t>Sukladno članku 2. stav</w:t>
      </w:r>
      <w:r w:rsidR="00F77F22" w:rsidRPr="009F7BB2">
        <w:rPr>
          <w:rFonts w:eastAsia="Calibri"/>
          <w:sz w:val="22"/>
          <w:szCs w:val="22"/>
          <w:lang w:val="hr-HR"/>
        </w:rPr>
        <w:t>cima</w:t>
      </w:r>
      <w:r w:rsidRPr="009F7BB2">
        <w:rPr>
          <w:rFonts w:eastAsia="Calibri"/>
          <w:sz w:val="22"/>
          <w:szCs w:val="22"/>
          <w:lang w:val="hr-HR"/>
        </w:rPr>
        <w:t xml:space="preserve"> 1.</w:t>
      </w:r>
      <w:r w:rsidR="00F77F22" w:rsidRPr="009F7BB2">
        <w:rPr>
          <w:rFonts w:eastAsia="Calibri"/>
          <w:sz w:val="22"/>
          <w:szCs w:val="22"/>
          <w:lang w:val="hr-HR"/>
        </w:rPr>
        <w:t xml:space="preserve"> i 2.</w:t>
      </w:r>
      <w:r w:rsidRPr="009F7BB2">
        <w:rPr>
          <w:rFonts w:eastAsia="Calibri"/>
          <w:sz w:val="22"/>
          <w:szCs w:val="22"/>
          <w:lang w:val="hr-HR"/>
        </w:rPr>
        <w:t xml:space="preserve"> Prekršajnog zakona </w:t>
      </w:r>
      <w:r w:rsidRPr="00A33B5B">
        <w:rPr>
          <w:rFonts w:eastAsia="Calibri"/>
          <w:i/>
          <w:sz w:val="22"/>
          <w:szCs w:val="22"/>
          <w:lang w:val="hr-HR"/>
        </w:rPr>
        <w:t>(„Narodne novine“, broj: 107/07,</w:t>
      </w:r>
      <w:r w:rsidR="008A5BA9">
        <w:rPr>
          <w:rFonts w:eastAsia="Calibri"/>
          <w:i/>
          <w:sz w:val="22"/>
          <w:szCs w:val="22"/>
          <w:lang w:val="hr-HR"/>
        </w:rPr>
        <w:t xml:space="preserve"> 39/13, 157/13, 110/15, 70/17, </w:t>
      </w:r>
      <w:r w:rsidRPr="00A33B5B">
        <w:rPr>
          <w:rFonts w:eastAsia="Calibri"/>
          <w:i/>
          <w:sz w:val="22"/>
          <w:szCs w:val="22"/>
          <w:lang w:val="hr-HR"/>
        </w:rPr>
        <w:t xml:space="preserve">118/18 </w:t>
      </w:r>
      <w:r w:rsidR="008A5BA9">
        <w:rPr>
          <w:rFonts w:eastAsia="Calibri"/>
          <w:i/>
          <w:sz w:val="22"/>
          <w:szCs w:val="22"/>
          <w:lang w:val="hr-HR"/>
        </w:rPr>
        <w:t xml:space="preserve">i 114/22 </w:t>
      </w:r>
      <w:r w:rsidRPr="00A33B5B">
        <w:rPr>
          <w:rFonts w:eastAsia="Calibri"/>
          <w:i/>
          <w:sz w:val="22"/>
          <w:szCs w:val="22"/>
          <w:lang w:val="hr-HR"/>
        </w:rPr>
        <w:t>– dalje u tekstu: Prekršajni zakon</w:t>
      </w:r>
      <w:r w:rsidRPr="009F7BB2">
        <w:rPr>
          <w:rFonts w:eastAsia="Calibri"/>
          <w:sz w:val="22"/>
          <w:szCs w:val="22"/>
          <w:lang w:val="hr-HR"/>
        </w:rPr>
        <w:t xml:space="preserve">) prekršaji i </w:t>
      </w:r>
      <w:proofErr w:type="spellStart"/>
      <w:r w:rsidRPr="009F7BB2">
        <w:rPr>
          <w:rFonts w:eastAsia="Calibri"/>
          <w:sz w:val="22"/>
          <w:szCs w:val="22"/>
          <w:lang w:val="hr-HR"/>
        </w:rPr>
        <w:t>prekršajnopravne</w:t>
      </w:r>
      <w:proofErr w:type="spellEnd"/>
      <w:r w:rsidRPr="009F7BB2">
        <w:rPr>
          <w:rFonts w:eastAsia="Calibri"/>
          <w:sz w:val="22"/>
          <w:szCs w:val="22"/>
          <w:lang w:val="hr-HR"/>
        </w:rPr>
        <w:t xml:space="preserve"> sankcije mogu se propisivati zakonom i odlukama jedinica lokalne i područne (regionalne) samouprave</w:t>
      </w:r>
      <w:r w:rsidR="00F77F22" w:rsidRPr="009F7BB2">
        <w:rPr>
          <w:rFonts w:eastAsia="Calibri"/>
          <w:sz w:val="22"/>
          <w:szCs w:val="22"/>
          <w:lang w:val="hr-HR"/>
        </w:rPr>
        <w:t xml:space="preserve"> te ih jedinice lokalne i područne (regionalne) samouprave mogu propisivati samo za povrede propisa koje one donose na temelju svoje nadležnosti utvrđene Ustavom i zakonom.</w:t>
      </w:r>
    </w:p>
    <w:p w14:paraId="36646CC1" w14:textId="7C128E3B" w:rsidR="00883218" w:rsidRPr="009F7BB2" w:rsidRDefault="00D616D3" w:rsidP="009F7BB2">
      <w:pPr>
        <w:autoSpaceDE w:val="0"/>
        <w:autoSpaceDN w:val="0"/>
        <w:adjustRightInd w:val="0"/>
        <w:jc w:val="both"/>
        <w:rPr>
          <w:color w:val="FF0000"/>
          <w:sz w:val="22"/>
          <w:szCs w:val="22"/>
          <w:lang w:val="hr-HR"/>
        </w:rPr>
      </w:pPr>
      <w:r w:rsidRPr="009F7BB2">
        <w:rPr>
          <w:color w:val="FF0000"/>
          <w:sz w:val="22"/>
          <w:szCs w:val="22"/>
          <w:lang w:val="hr-HR"/>
        </w:rPr>
        <w:t xml:space="preserve"> </w:t>
      </w:r>
    </w:p>
    <w:p w14:paraId="66CBD1F2" w14:textId="535E397D" w:rsidR="008A5BA9" w:rsidRPr="008A5BA9" w:rsidRDefault="008A5BA9" w:rsidP="008A5BA9">
      <w:pPr>
        <w:jc w:val="both"/>
        <w:rPr>
          <w:sz w:val="22"/>
          <w:szCs w:val="22"/>
        </w:rPr>
      </w:pPr>
      <w:proofErr w:type="spellStart"/>
      <w:r w:rsidRPr="008A5BA9">
        <w:rPr>
          <w:sz w:val="22"/>
          <w:szCs w:val="22"/>
        </w:rPr>
        <w:t>Temeljem</w:t>
      </w:r>
      <w:proofErr w:type="spellEnd"/>
      <w:r w:rsidRPr="008A5BA9">
        <w:rPr>
          <w:sz w:val="22"/>
          <w:szCs w:val="22"/>
        </w:rPr>
        <w:t xml:space="preserve"> </w:t>
      </w:r>
      <w:proofErr w:type="spellStart"/>
      <w:r w:rsidRPr="008A5BA9">
        <w:rPr>
          <w:sz w:val="22"/>
          <w:szCs w:val="22"/>
        </w:rPr>
        <w:t>članka</w:t>
      </w:r>
      <w:proofErr w:type="spellEnd"/>
      <w:r w:rsidRPr="008A5BA9">
        <w:rPr>
          <w:sz w:val="22"/>
          <w:szCs w:val="22"/>
        </w:rPr>
        <w:t xml:space="preserve"> 11. </w:t>
      </w:r>
      <w:proofErr w:type="spellStart"/>
      <w:r w:rsidRPr="008A5BA9">
        <w:rPr>
          <w:sz w:val="22"/>
          <w:szCs w:val="22"/>
        </w:rPr>
        <w:t>Zakona</w:t>
      </w:r>
      <w:proofErr w:type="spellEnd"/>
      <w:r w:rsidRPr="008A5BA9">
        <w:rPr>
          <w:sz w:val="22"/>
          <w:szCs w:val="22"/>
        </w:rPr>
        <w:t xml:space="preserve"> o </w:t>
      </w:r>
      <w:proofErr w:type="spellStart"/>
      <w:r w:rsidRPr="008A5BA9">
        <w:rPr>
          <w:sz w:val="22"/>
          <w:szCs w:val="22"/>
        </w:rPr>
        <w:t>pravu</w:t>
      </w:r>
      <w:proofErr w:type="spellEnd"/>
      <w:r w:rsidRPr="008A5BA9">
        <w:rPr>
          <w:sz w:val="22"/>
          <w:szCs w:val="22"/>
        </w:rPr>
        <w:t xml:space="preserve"> </w:t>
      </w:r>
      <w:proofErr w:type="spellStart"/>
      <w:proofErr w:type="gramStart"/>
      <w:r w:rsidRPr="008A5BA9">
        <w:rPr>
          <w:sz w:val="22"/>
          <w:szCs w:val="22"/>
        </w:rPr>
        <w:t>na</w:t>
      </w:r>
      <w:proofErr w:type="spellEnd"/>
      <w:proofErr w:type="gramEnd"/>
      <w:r w:rsidRPr="008A5BA9">
        <w:rPr>
          <w:sz w:val="22"/>
          <w:szCs w:val="22"/>
        </w:rPr>
        <w:t xml:space="preserve"> </w:t>
      </w:r>
      <w:proofErr w:type="spellStart"/>
      <w:r w:rsidRPr="008A5BA9">
        <w:rPr>
          <w:sz w:val="22"/>
          <w:szCs w:val="22"/>
        </w:rPr>
        <w:t>pristup</w:t>
      </w:r>
      <w:proofErr w:type="spellEnd"/>
      <w:r w:rsidRPr="008A5BA9">
        <w:rPr>
          <w:sz w:val="22"/>
          <w:szCs w:val="22"/>
        </w:rPr>
        <w:t xml:space="preserve"> </w:t>
      </w:r>
      <w:proofErr w:type="spellStart"/>
      <w:r w:rsidRPr="008A5BA9">
        <w:rPr>
          <w:sz w:val="22"/>
          <w:szCs w:val="22"/>
        </w:rPr>
        <w:t>informacijama</w:t>
      </w:r>
      <w:proofErr w:type="spellEnd"/>
      <w:r w:rsidRPr="008A5BA9">
        <w:rPr>
          <w:sz w:val="22"/>
          <w:szCs w:val="22"/>
        </w:rPr>
        <w:t xml:space="preserve"> </w:t>
      </w:r>
      <w:r w:rsidRPr="008A5BA9">
        <w:rPr>
          <w:i/>
          <w:sz w:val="22"/>
          <w:szCs w:val="22"/>
        </w:rPr>
        <w:t xml:space="preserve">(NN br. 25/13, 85/15 </w:t>
      </w:r>
      <w:proofErr w:type="spellStart"/>
      <w:r w:rsidRPr="008A5BA9">
        <w:rPr>
          <w:i/>
          <w:sz w:val="22"/>
          <w:szCs w:val="22"/>
        </w:rPr>
        <w:t>i</w:t>
      </w:r>
      <w:proofErr w:type="spellEnd"/>
      <w:r w:rsidRPr="008A5BA9">
        <w:rPr>
          <w:i/>
          <w:sz w:val="22"/>
          <w:szCs w:val="22"/>
        </w:rPr>
        <w:t xml:space="preserve"> 69/22)</w:t>
      </w:r>
      <w:r w:rsidRPr="008A5BA9">
        <w:rPr>
          <w:sz w:val="22"/>
          <w:szCs w:val="22"/>
        </w:rPr>
        <w:t xml:space="preserve"> u </w:t>
      </w:r>
      <w:proofErr w:type="spellStart"/>
      <w:r w:rsidRPr="008A5BA9">
        <w:rPr>
          <w:sz w:val="22"/>
          <w:szCs w:val="22"/>
        </w:rPr>
        <w:t>cilju</w:t>
      </w:r>
      <w:proofErr w:type="spellEnd"/>
      <w:r w:rsidRPr="008A5BA9">
        <w:rPr>
          <w:sz w:val="22"/>
          <w:szCs w:val="22"/>
        </w:rPr>
        <w:t xml:space="preserve"> </w:t>
      </w:r>
      <w:proofErr w:type="spellStart"/>
      <w:r w:rsidRPr="008A5BA9">
        <w:rPr>
          <w:sz w:val="22"/>
          <w:szCs w:val="22"/>
        </w:rPr>
        <w:t>upoznavanja</w:t>
      </w:r>
      <w:proofErr w:type="spellEnd"/>
      <w:r w:rsidRPr="008A5BA9">
        <w:rPr>
          <w:sz w:val="22"/>
          <w:szCs w:val="22"/>
        </w:rPr>
        <w:t xml:space="preserve"> </w:t>
      </w:r>
      <w:proofErr w:type="spellStart"/>
      <w:r w:rsidRPr="008A5BA9">
        <w:rPr>
          <w:sz w:val="22"/>
          <w:szCs w:val="22"/>
        </w:rPr>
        <w:t>javnosti</w:t>
      </w:r>
      <w:proofErr w:type="spellEnd"/>
      <w:r w:rsidRPr="008A5BA9">
        <w:rPr>
          <w:sz w:val="22"/>
          <w:szCs w:val="22"/>
        </w:rPr>
        <w:t xml:space="preserve"> s </w:t>
      </w:r>
      <w:proofErr w:type="spellStart"/>
      <w:r w:rsidRPr="008A5BA9">
        <w:rPr>
          <w:sz w:val="22"/>
          <w:szCs w:val="22"/>
        </w:rPr>
        <w:t>nacrtom</w:t>
      </w:r>
      <w:proofErr w:type="spellEnd"/>
      <w:r w:rsidRPr="008A5BA9">
        <w:rPr>
          <w:sz w:val="22"/>
          <w:szCs w:val="22"/>
        </w:rPr>
        <w:t xml:space="preserve"> </w:t>
      </w:r>
      <w:proofErr w:type="spellStart"/>
      <w:r w:rsidRPr="008A5BA9">
        <w:rPr>
          <w:sz w:val="22"/>
          <w:szCs w:val="22"/>
        </w:rPr>
        <w:t>prijedloga</w:t>
      </w:r>
      <w:proofErr w:type="spellEnd"/>
      <w:r w:rsidRPr="008A5BA9">
        <w:rPr>
          <w:sz w:val="22"/>
          <w:szCs w:val="22"/>
        </w:rPr>
        <w:t xml:space="preserve"> </w:t>
      </w:r>
      <w:r w:rsidRPr="009F7BB2">
        <w:rPr>
          <w:rFonts w:eastAsia="Calibri"/>
          <w:sz w:val="22"/>
          <w:szCs w:val="22"/>
          <w:lang w:val="hr-HR"/>
        </w:rPr>
        <w:t xml:space="preserve">Odluke o </w:t>
      </w:r>
      <w:r w:rsidRPr="009F7BB2">
        <w:rPr>
          <w:rFonts w:eastAsia="Calibri"/>
          <w:bCs/>
          <w:sz w:val="22"/>
          <w:szCs w:val="22"/>
          <w:lang w:val="hr-HR"/>
        </w:rPr>
        <w:t>lokacijama i uvjetima za održavanje javnih skupova i manifes</w:t>
      </w:r>
      <w:r>
        <w:rPr>
          <w:rFonts w:eastAsia="Calibri"/>
          <w:bCs/>
          <w:sz w:val="22"/>
          <w:szCs w:val="22"/>
          <w:lang w:val="hr-HR"/>
        </w:rPr>
        <w:t>tacija na području Grada Zadra</w:t>
      </w:r>
      <w:r w:rsidRPr="008A5BA9">
        <w:rPr>
          <w:sz w:val="22"/>
          <w:szCs w:val="22"/>
        </w:rPr>
        <w:t xml:space="preserve">, </w:t>
      </w:r>
      <w:proofErr w:type="spellStart"/>
      <w:r w:rsidRPr="008A5BA9">
        <w:rPr>
          <w:sz w:val="22"/>
          <w:szCs w:val="22"/>
        </w:rPr>
        <w:t>pribavljanja</w:t>
      </w:r>
      <w:proofErr w:type="spellEnd"/>
      <w:r w:rsidRPr="008A5BA9">
        <w:rPr>
          <w:sz w:val="22"/>
          <w:szCs w:val="22"/>
        </w:rPr>
        <w:t xml:space="preserve"> </w:t>
      </w:r>
      <w:proofErr w:type="spellStart"/>
      <w:r w:rsidRPr="008A5BA9">
        <w:rPr>
          <w:sz w:val="22"/>
          <w:szCs w:val="22"/>
        </w:rPr>
        <w:t>mišljenja</w:t>
      </w:r>
      <w:proofErr w:type="spellEnd"/>
      <w:r w:rsidRPr="008A5BA9">
        <w:rPr>
          <w:sz w:val="22"/>
          <w:szCs w:val="22"/>
        </w:rPr>
        <w:t xml:space="preserve">, </w:t>
      </w:r>
      <w:proofErr w:type="spellStart"/>
      <w:r w:rsidRPr="008A5BA9">
        <w:rPr>
          <w:sz w:val="22"/>
          <w:szCs w:val="22"/>
        </w:rPr>
        <w:t>primjedbi</w:t>
      </w:r>
      <w:proofErr w:type="spellEnd"/>
      <w:r w:rsidRPr="008A5BA9">
        <w:rPr>
          <w:sz w:val="22"/>
          <w:szCs w:val="22"/>
        </w:rPr>
        <w:t xml:space="preserve"> </w:t>
      </w:r>
      <w:proofErr w:type="spellStart"/>
      <w:r w:rsidRPr="008A5BA9">
        <w:rPr>
          <w:sz w:val="22"/>
          <w:szCs w:val="22"/>
        </w:rPr>
        <w:t>i</w:t>
      </w:r>
      <w:proofErr w:type="spellEnd"/>
      <w:r w:rsidRPr="008A5BA9">
        <w:rPr>
          <w:sz w:val="22"/>
          <w:szCs w:val="22"/>
        </w:rPr>
        <w:t xml:space="preserve"> </w:t>
      </w:r>
      <w:proofErr w:type="spellStart"/>
      <w:r w:rsidRPr="008A5BA9">
        <w:rPr>
          <w:sz w:val="22"/>
          <w:szCs w:val="22"/>
        </w:rPr>
        <w:t>prijedloga</w:t>
      </w:r>
      <w:proofErr w:type="spellEnd"/>
      <w:r w:rsidRPr="008A5BA9">
        <w:rPr>
          <w:sz w:val="22"/>
          <w:szCs w:val="22"/>
        </w:rPr>
        <w:t xml:space="preserve"> </w:t>
      </w:r>
      <w:proofErr w:type="spellStart"/>
      <w:r w:rsidRPr="008A5BA9">
        <w:rPr>
          <w:sz w:val="22"/>
          <w:szCs w:val="22"/>
        </w:rPr>
        <w:t>javnosti</w:t>
      </w:r>
      <w:proofErr w:type="spellEnd"/>
      <w:r w:rsidRPr="008A5BA9">
        <w:rPr>
          <w:sz w:val="22"/>
          <w:szCs w:val="22"/>
        </w:rPr>
        <w:t xml:space="preserve">, </w:t>
      </w:r>
      <w:proofErr w:type="spellStart"/>
      <w:r w:rsidRPr="008A5BA9">
        <w:rPr>
          <w:sz w:val="22"/>
          <w:szCs w:val="22"/>
        </w:rPr>
        <w:t>te</w:t>
      </w:r>
      <w:proofErr w:type="spellEnd"/>
      <w:r w:rsidRPr="008A5BA9">
        <w:rPr>
          <w:sz w:val="22"/>
          <w:szCs w:val="22"/>
        </w:rPr>
        <w:t xml:space="preserve"> u </w:t>
      </w:r>
      <w:proofErr w:type="spellStart"/>
      <w:r w:rsidRPr="008A5BA9">
        <w:rPr>
          <w:sz w:val="22"/>
          <w:szCs w:val="22"/>
        </w:rPr>
        <w:t>konačnici</w:t>
      </w:r>
      <w:proofErr w:type="spellEnd"/>
      <w:r w:rsidRPr="008A5BA9">
        <w:rPr>
          <w:sz w:val="22"/>
          <w:szCs w:val="22"/>
        </w:rPr>
        <w:t xml:space="preserve"> </w:t>
      </w:r>
      <w:proofErr w:type="spellStart"/>
      <w:r w:rsidRPr="008A5BA9">
        <w:rPr>
          <w:sz w:val="22"/>
          <w:szCs w:val="22"/>
        </w:rPr>
        <w:t>donošenja</w:t>
      </w:r>
      <w:proofErr w:type="spellEnd"/>
      <w:r w:rsidRPr="008A5BA9">
        <w:rPr>
          <w:sz w:val="22"/>
          <w:szCs w:val="22"/>
        </w:rPr>
        <w:t xml:space="preserve"> </w:t>
      </w:r>
      <w:proofErr w:type="spellStart"/>
      <w:r w:rsidRPr="008A5BA9">
        <w:rPr>
          <w:sz w:val="22"/>
          <w:szCs w:val="22"/>
        </w:rPr>
        <w:t>što</w:t>
      </w:r>
      <w:proofErr w:type="spellEnd"/>
      <w:r w:rsidRPr="008A5BA9">
        <w:rPr>
          <w:sz w:val="22"/>
          <w:szCs w:val="22"/>
        </w:rPr>
        <w:t xml:space="preserve"> </w:t>
      </w:r>
      <w:proofErr w:type="spellStart"/>
      <w:r w:rsidRPr="008A5BA9">
        <w:rPr>
          <w:sz w:val="22"/>
          <w:szCs w:val="22"/>
        </w:rPr>
        <w:t>kvalitetnijeg</w:t>
      </w:r>
      <w:proofErr w:type="spellEnd"/>
      <w:r w:rsidRPr="008A5BA9">
        <w:rPr>
          <w:sz w:val="22"/>
          <w:szCs w:val="22"/>
        </w:rPr>
        <w:t xml:space="preserve"> </w:t>
      </w:r>
      <w:proofErr w:type="spellStart"/>
      <w:r w:rsidRPr="008A5BA9">
        <w:rPr>
          <w:sz w:val="22"/>
          <w:szCs w:val="22"/>
        </w:rPr>
        <w:t>dokumenta</w:t>
      </w:r>
      <w:proofErr w:type="spellEnd"/>
      <w:r w:rsidRPr="008A5BA9">
        <w:rPr>
          <w:sz w:val="22"/>
          <w:szCs w:val="22"/>
        </w:rPr>
        <w:t xml:space="preserve">, </w:t>
      </w:r>
      <w:proofErr w:type="spellStart"/>
      <w:r w:rsidRPr="008A5BA9">
        <w:rPr>
          <w:sz w:val="22"/>
          <w:szCs w:val="22"/>
        </w:rPr>
        <w:t>predlaže</w:t>
      </w:r>
      <w:proofErr w:type="spellEnd"/>
      <w:r w:rsidRPr="008A5BA9">
        <w:rPr>
          <w:sz w:val="22"/>
          <w:szCs w:val="22"/>
        </w:rPr>
        <w:t xml:space="preserve"> se </w:t>
      </w:r>
      <w:proofErr w:type="spellStart"/>
      <w:r w:rsidRPr="008A5BA9">
        <w:rPr>
          <w:sz w:val="22"/>
          <w:szCs w:val="22"/>
        </w:rPr>
        <w:t>za</w:t>
      </w:r>
      <w:proofErr w:type="spellEnd"/>
      <w:r w:rsidRPr="008A5BA9">
        <w:rPr>
          <w:sz w:val="22"/>
          <w:szCs w:val="22"/>
        </w:rPr>
        <w:t xml:space="preserve"> </w:t>
      </w:r>
      <w:proofErr w:type="spellStart"/>
      <w:r w:rsidRPr="008A5BA9">
        <w:rPr>
          <w:sz w:val="22"/>
          <w:szCs w:val="22"/>
        </w:rPr>
        <w:t>nacrt</w:t>
      </w:r>
      <w:proofErr w:type="spellEnd"/>
      <w:r w:rsidRPr="008A5BA9">
        <w:rPr>
          <w:sz w:val="22"/>
          <w:szCs w:val="22"/>
        </w:rPr>
        <w:t xml:space="preserve"> </w:t>
      </w:r>
      <w:proofErr w:type="spellStart"/>
      <w:r w:rsidRPr="008A5BA9">
        <w:rPr>
          <w:sz w:val="22"/>
          <w:szCs w:val="22"/>
        </w:rPr>
        <w:t>predmetne</w:t>
      </w:r>
      <w:proofErr w:type="spellEnd"/>
      <w:r w:rsidRPr="008A5BA9">
        <w:rPr>
          <w:sz w:val="22"/>
          <w:szCs w:val="22"/>
        </w:rPr>
        <w:t xml:space="preserve"> </w:t>
      </w:r>
      <w:proofErr w:type="spellStart"/>
      <w:r w:rsidRPr="008A5BA9">
        <w:rPr>
          <w:sz w:val="22"/>
          <w:szCs w:val="22"/>
        </w:rPr>
        <w:t>Odluke</w:t>
      </w:r>
      <w:proofErr w:type="spellEnd"/>
      <w:r w:rsidRPr="008A5BA9">
        <w:rPr>
          <w:sz w:val="22"/>
          <w:szCs w:val="22"/>
        </w:rPr>
        <w:t xml:space="preserve"> </w:t>
      </w:r>
      <w:proofErr w:type="spellStart"/>
      <w:r w:rsidRPr="008A5BA9">
        <w:rPr>
          <w:sz w:val="22"/>
          <w:szCs w:val="22"/>
        </w:rPr>
        <w:t>provesti</w:t>
      </w:r>
      <w:proofErr w:type="spellEnd"/>
      <w:r w:rsidRPr="008A5BA9">
        <w:rPr>
          <w:sz w:val="22"/>
          <w:szCs w:val="22"/>
        </w:rPr>
        <w:t xml:space="preserve"> </w:t>
      </w:r>
      <w:proofErr w:type="spellStart"/>
      <w:r w:rsidRPr="008A5BA9">
        <w:rPr>
          <w:sz w:val="22"/>
          <w:szCs w:val="22"/>
        </w:rPr>
        <w:t>javno</w:t>
      </w:r>
      <w:proofErr w:type="spellEnd"/>
      <w:r w:rsidRPr="008A5BA9">
        <w:rPr>
          <w:sz w:val="22"/>
          <w:szCs w:val="22"/>
        </w:rPr>
        <w:t xml:space="preserve"> </w:t>
      </w:r>
      <w:proofErr w:type="spellStart"/>
      <w:r w:rsidRPr="008A5BA9">
        <w:rPr>
          <w:sz w:val="22"/>
          <w:szCs w:val="22"/>
        </w:rPr>
        <w:t>savjetovanje</w:t>
      </w:r>
      <w:proofErr w:type="spellEnd"/>
      <w:r w:rsidRPr="008A5BA9">
        <w:rPr>
          <w:sz w:val="22"/>
          <w:szCs w:val="22"/>
        </w:rPr>
        <w:t>.</w:t>
      </w:r>
    </w:p>
    <w:p w14:paraId="344220A2" w14:textId="77777777" w:rsidR="008A5BA9" w:rsidRPr="008A5BA9" w:rsidRDefault="008A5BA9" w:rsidP="008A5BA9">
      <w:pPr>
        <w:spacing w:line="0" w:lineRule="atLeast"/>
        <w:rPr>
          <w:bCs/>
          <w:sz w:val="22"/>
          <w:szCs w:val="22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35"/>
      </w:tblGrid>
      <w:tr w:rsidR="008A5BA9" w:rsidRPr="002C4CA6" w14:paraId="6159221D" w14:textId="77777777" w:rsidTr="002C4CA6">
        <w:trPr>
          <w:trHeight w:val="838"/>
        </w:trPr>
        <w:tc>
          <w:tcPr>
            <w:tcW w:w="8835" w:type="dxa"/>
          </w:tcPr>
          <w:p w14:paraId="6B5FBB00" w14:textId="77777777" w:rsidR="008A5BA9" w:rsidRPr="002C4CA6" w:rsidRDefault="008A5BA9" w:rsidP="008A5BA9">
            <w:pPr>
              <w:spacing w:line="0" w:lineRule="atLeast"/>
              <w:jc w:val="center"/>
              <w:rPr>
                <w:b/>
                <w:iCs/>
                <w:sz w:val="20"/>
                <w:szCs w:val="22"/>
              </w:rPr>
            </w:pPr>
          </w:p>
          <w:p w14:paraId="610CE87F" w14:textId="77777777" w:rsidR="008A5BA9" w:rsidRPr="002C4CA6" w:rsidRDefault="008A5BA9" w:rsidP="008A5BA9">
            <w:pPr>
              <w:spacing w:line="0" w:lineRule="atLeast"/>
              <w:jc w:val="center"/>
              <w:rPr>
                <w:b/>
                <w:bCs/>
                <w:iCs/>
                <w:sz w:val="20"/>
                <w:szCs w:val="22"/>
              </w:rPr>
            </w:pPr>
            <w:proofErr w:type="spellStart"/>
            <w:r w:rsidRPr="002C4CA6">
              <w:rPr>
                <w:b/>
                <w:iCs/>
                <w:sz w:val="20"/>
                <w:szCs w:val="22"/>
              </w:rPr>
              <w:t>Rok</w:t>
            </w:r>
            <w:proofErr w:type="spellEnd"/>
            <w:r w:rsidRPr="002C4CA6">
              <w:rPr>
                <w:b/>
                <w:iCs/>
                <w:sz w:val="20"/>
                <w:szCs w:val="22"/>
              </w:rPr>
              <w:t xml:space="preserve"> </w:t>
            </w:r>
            <w:proofErr w:type="spellStart"/>
            <w:r w:rsidRPr="002C4CA6">
              <w:rPr>
                <w:b/>
                <w:iCs/>
                <w:sz w:val="20"/>
                <w:szCs w:val="22"/>
              </w:rPr>
              <w:t>za</w:t>
            </w:r>
            <w:proofErr w:type="spellEnd"/>
            <w:r w:rsidRPr="002C4CA6">
              <w:rPr>
                <w:b/>
                <w:iCs/>
                <w:sz w:val="20"/>
                <w:szCs w:val="22"/>
              </w:rPr>
              <w:t xml:space="preserve"> </w:t>
            </w:r>
            <w:proofErr w:type="spellStart"/>
            <w:r w:rsidRPr="002C4CA6">
              <w:rPr>
                <w:b/>
                <w:iCs/>
                <w:sz w:val="20"/>
                <w:szCs w:val="22"/>
              </w:rPr>
              <w:t>očitovanje</w:t>
            </w:r>
            <w:proofErr w:type="spellEnd"/>
            <w:r w:rsidRPr="002C4CA6">
              <w:rPr>
                <w:b/>
                <w:iCs/>
                <w:sz w:val="20"/>
                <w:szCs w:val="22"/>
              </w:rPr>
              <w:t xml:space="preserve"> </w:t>
            </w:r>
            <w:proofErr w:type="spellStart"/>
            <w:r w:rsidRPr="002C4CA6">
              <w:rPr>
                <w:b/>
                <w:iCs/>
                <w:sz w:val="20"/>
                <w:szCs w:val="22"/>
              </w:rPr>
              <w:t>zainteresirane</w:t>
            </w:r>
            <w:proofErr w:type="spellEnd"/>
            <w:r w:rsidRPr="002C4CA6">
              <w:rPr>
                <w:b/>
                <w:iCs/>
                <w:sz w:val="20"/>
                <w:szCs w:val="22"/>
              </w:rPr>
              <w:t xml:space="preserve"> </w:t>
            </w:r>
            <w:proofErr w:type="spellStart"/>
            <w:r w:rsidRPr="002C4CA6">
              <w:rPr>
                <w:b/>
                <w:iCs/>
                <w:sz w:val="20"/>
                <w:szCs w:val="22"/>
              </w:rPr>
              <w:t>javnosti</w:t>
            </w:r>
            <w:proofErr w:type="spellEnd"/>
            <w:r w:rsidRPr="002C4CA6">
              <w:rPr>
                <w:b/>
                <w:iCs/>
                <w:sz w:val="20"/>
                <w:szCs w:val="22"/>
              </w:rPr>
              <w:t xml:space="preserve"> je </w:t>
            </w:r>
            <w:proofErr w:type="spellStart"/>
            <w:r w:rsidRPr="002C4CA6">
              <w:rPr>
                <w:b/>
                <w:iCs/>
                <w:sz w:val="20"/>
                <w:szCs w:val="22"/>
              </w:rPr>
              <w:t>zaključno</w:t>
            </w:r>
            <w:proofErr w:type="spellEnd"/>
            <w:r w:rsidRPr="002C4CA6">
              <w:rPr>
                <w:b/>
                <w:iCs/>
                <w:sz w:val="20"/>
                <w:szCs w:val="22"/>
              </w:rPr>
              <w:t xml:space="preserve"> s </w:t>
            </w:r>
            <w:proofErr w:type="spellStart"/>
            <w:r w:rsidRPr="002C4CA6">
              <w:rPr>
                <w:b/>
                <w:bCs/>
                <w:iCs/>
                <w:sz w:val="20"/>
                <w:szCs w:val="22"/>
              </w:rPr>
              <w:t>danom</w:t>
            </w:r>
            <w:proofErr w:type="spellEnd"/>
            <w:r w:rsidRPr="002C4CA6">
              <w:rPr>
                <w:b/>
                <w:bCs/>
                <w:iCs/>
                <w:sz w:val="20"/>
                <w:szCs w:val="22"/>
              </w:rPr>
              <w:t xml:space="preserve"> </w:t>
            </w:r>
          </w:p>
          <w:p w14:paraId="5295E011" w14:textId="6CEEC884" w:rsidR="008A5BA9" w:rsidRPr="002C4CA6" w:rsidRDefault="008D2E9E" w:rsidP="008A5BA9">
            <w:pPr>
              <w:spacing w:line="0" w:lineRule="atLeast"/>
              <w:jc w:val="center"/>
              <w:rPr>
                <w:b/>
                <w:bCs/>
                <w:iCs/>
                <w:sz w:val="20"/>
                <w:szCs w:val="22"/>
              </w:rPr>
            </w:pPr>
            <w:r>
              <w:rPr>
                <w:b/>
                <w:bCs/>
                <w:iCs/>
                <w:sz w:val="20"/>
                <w:szCs w:val="22"/>
              </w:rPr>
              <w:t xml:space="preserve">17. </w:t>
            </w:r>
            <w:bookmarkStart w:id="0" w:name="_GoBack"/>
            <w:bookmarkEnd w:id="0"/>
            <w:r w:rsidR="008A5BA9" w:rsidRPr="002C4CA6">
              <w:rPr>
                <w:b/>
                <w:bCs/>
                <w:iCs/>
                <w:sz w:val="20"/>
                <w:szCs w:val="22"/>
              </w:rPr>
              <w:t xml:space="preserve">ožujka 2023. </w:t>
            </w:r>
            <w:proofErr w:type="spellStart"/>
            <w:r w:rsidR="008A5BA9" w:rsidRPr="002C4CA6">
              <w:rPr>
                <w:b/>
                <w:bCs/>
                <w:iCs/>
                <w:sz w:val="20"/>
                <w:szCs w:val="22"/>
              </w:rPr>
              <w:t>godine</w:t>
            </w:r>
            <w:proofErr w:type="spellEnd"/>
          </w:p>
          <w:p w14:paraId="55D82D92" w14:textId="02839542" w:rsidR="008A5BA9" w:rsidRPr="002C4CA6" w:rsidRDefault="008A5BA9" w:rsidP="008A5BA9">
            <w:pPr>
              <w:spacing w:line="0" w:lineRule="atLeast"/>
              <w:jc w:val="center"/>
              <w:rPr>
                <w:b/>
                <w:iCs/>
                <w:sz w:val="20"/>
                <w:szCs w:val="22"/>
              </w:rPr>
            </w:pPr>
          </w:p>
        </w:tc>
      </w:tr>
    </w:tbl>
    <w:p w14:paraId="1FFCB494" w14:textId="77777777" w:rsidR="008A5BA9" w:rsidRPr="002C4CA6" w:rsidRDefault="008A5BA9" w:rsidP="008A5BA9">
      <w:pPr>
        <w:spacing w:line="0" w:lineRule="atLeast"/>
        <w:jc w:val="center"/>
        <w:rPr>
          <w:b/>
          <w:iCs/>
          <w:sz w:val="20"/>
          <w:szCs w:val="22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90"/>
      </w:tblGrid>
      <w:tr w:rsidR="008A5BA9" w:rsidRPr="002C4CA6" w14:paraId="14BF2B49" w14:textId="77777777" w:rsidTr="002C4CA6">
        <w:trPr>
          <w:trHeight w:val="983"/>
        </w:trPr>
        <w:tc>
          <w:tcPr>
            <w:tcW w:w="8790" w:type="dxa"/>
          </w:tcPr>
          <w:p w14:paraId="29603861" w14:textId="77777777" w:rsidR="008A5BA9" w:rsidRPr="002C4CA6" w:rsidRDefault="008A5BA9" w:rsidP="008A5BA9">
            <w:pPr>
              <w:ind w:right="-45"/>
              <w:jc w:val="center"/>
              <w:rPr>
                <w:b/>
                <w:iCs/>
                <w:sz w:val="20"/>
                <w:szCs w:val="22"/>
              </w:rPr>
            </w:pPr>
          </w:p>
          <w:p w14:paraId="334683B1" w14:textId="77777777" w:rsidR="008A5BA9" w:rsidRPr="002C4CA6" w:rsidRDefault="008A5BA9" w:rsidP="008A5BA9">
            <w:pPr>
              <w:ind w:right="-45"/>
              <w:jc w:val="center"/>
              <w:rPr>
                <w:b/>
                <w:iCs/>
                <w:sz w:val="20"/>
                <w:szCs w:val="22"/>
              </w:rPr>
            </w:pPr>
            <w:proofErr w:type="spellStart"/>
            <w:r w:rsidRPr="002C4CA6">
              <w:rPr>
                <w:b/>
                <w:iCs/>
                <w:sz w:val="20"/>
                <w:szCs w:val="22"/>
              </w:rPr>
              <w:t>Mišljenja</w:t>
            </w:r>
            <w:proofErr w:type="spellEnd"/>
            <w:r w:rsidRPr="002C4CA6">
              <w:rPr>
                <w:b/>
                <w:iCs/>
                <w:sz w:val="20"/>
                <w:szCs w:val="22"/>
              </w:rPr>
              <w:t xml:space="preserve">, </w:t>
            </w:r>
            <w:proofErr w:type="spellStart"/>
            <w:r w:rsidRPr="002C4CA6">
              <w:rPr>
                <w:b/>
                <w:iCs/>
                <w:sz w:val="20"/>
                <w:szCs w:val="22"/>
              </w:rPr>
              <w:t>primjedbe</w:t>
            </w:r>
            <w:proofErr w:type="spellEnd"/>
            <w:r w:rsidRPr="002C4CA6">
              <w:rPr>
                <w:b/>
                <w:iCs/>
                <w:sz w:val="20"/>
                <w:szCs w:val="22"/>
              </w:rPr>
              <w:t xml:space="preserve">, </w:t>
            </w:r>
            <w:proofErr w:type="spellStart"/>
            <w:r w:rsidRPr="002C4CA6">
              <w:rPr>
                <w:b/>
                <w:iCs/>
                <w:sz w:val="20"/>
                <w:szCs w:val="22"/>
              </w:rPr>
              <w:t>prijedlozi</w:t>
            </w:r>
            <w:proofErr w:type="spellEnd"/>
            <w:r w:rsidRPr="002C4CA6">
              <w:rPr>
                <w:b/>
                <w:iCs/>
                <w:sz w:val="20"/>
                <w:szCs w:val="22"/>
              </w:rPr>
              <w:t xml:space="preserve"> </w:t>
            </w:r>
            <w:proofErr w:type="spellStart"/>
            <w:r w:rsidRPr="002C4CA6">
              <w:rPr>
                <w:b/>
                <w:iCs/>
                <w:sz w:val="20"/>
                <w:szCs w:val="22"/>
              </w:rPr>
              <w:t>mogu</w:t>
            </w:r>
            <w:proofErr w:type="spellEnd"/>
            <w:r w:rsidRPr="002C4CA6">
              <w:rPr>
                <w:b/>
                <w:iCs/>
                <w:sz w:val="20"/>
                <w:szCs w:val="22"/>
              </w:rPr>
              <w:t xml:space="preserve"> se </w:t>
            </w:r>
            <w:proofErr w:type="spellStart"/>
            <w:r w:rsidRPr="002C4CA6">
              <w:rPr>
                <w:b/>
                <w:iCs/>
                <w:sz w:val="20"/>
                <w:szCs w:val="22"/>
              </w:rPr>
              <w:t>dostaviti</w:t>
            </w:r>
            <w:proofErr w:type="spellEnd"/>
            <w:r w:rsidRPr="002C4CA6">
              <w:rPr>
                <w:b/>
                <w:iCs/>
                <w:sz w:val="20"/>
                <w:szCs w:val="22"/>
              </w:rPr>
              <w:t xml:space="preserve"> </w:t>
            </w:r>
            <w:proofErr w:type="spellStart"/>
            <w:r w:rsidRPr="002C4CA6">
              <w:rPr>
                <w:b/>
                <w:iCs/>
                <w:sz w:val="20"/>
                <w:szCs w:val="22"/>
              </w:rPr>
              <w:t>putem</w:t>
            </w:r>
            <w:proofErr w:type="spellEnd"/>
            <w:r w:rsidRPr="002C4CA6">
              <w:rPr>
                <w:b/>
                <w:iCs/>
                <w:sz w:val="20"/>
                <w:szCs w:val="22"/>
              </w:rPr>
              <w:t xml:space="preserve"> </w:t>
            </w:r>
            <w:proofErr w:type="spellStart"/>
            <w:r w:rsidRPr="002C4CA6">
              <w:rPr>
                <w:b/>
                <w:i/>
                <w:iCs/>
                <w:sz w:val="20"/>
                <w:szCs w:val="22"/>
              </w:rPr>
              <w:t>Obrasca</w:t>
            </w:r>
            <w:proofErr w:type="spellEnd"/>
            <w:r w:rsidRPr="002C4CA6">
              <w:rPr>
                <w:b/>
                <w:i/>
                <w:iCs/>
                <w:sz w:val="20"/>
                <w:szCs w:val="22"/>
              </w:rPr>
              <w:t xml:space="preserve"> </w:t>
            </w:r>
            <w:proofErr w:type="spellStart"/>
            <w:r w:rsidRPr="002C4CA6">
              <w:rPr>
                <w:b/>
                <w:i/>
                <w:iCs/>
                <w:sz w:val="20"/>
                <w:szCs w:val="22"/>
              </w:rPr>
              <w:t>sudjelovanja</w:t>
            </w:r>
            <w:proofErr w:type="spellEnd"/>
            <w:r w:rsidRPr="002C4CA6">
              <w:rPr>
                <w:b/>
                <w:i/>
                <w:iCs/>
                <w:sz w:val="20"/>
                <w:szCs w:val="22"/>
              </w:rPr>
              <w:t xml:space="preserve"> </w:t>
            </w:r>
            <w:proofErr w:type="spellStart"/>
            <w:r w:rsidRPr="002C4CA6">
              <w:rPr>
                <w:b/>
                <w:i/>
                <w:iCs/>
                <w:sz w:val="20"/>
                <w:szCs w:val="22"/>
              </w:rPr>
              <w:t>javnosti</w:t>
            </w:r>
            <w:proofErr w:type="spellEnd"/>
            <w:r w:rsidRPr="002C4CA6">
              <w:rPr>
                <w:b/>
                <w:iCs/>
                <w:sz w:val="20"/>
                <w:szCs w:val="22"/>
              </w:rPr>
              <w:t xml:space="preserve"> </w:t>
            </w:r>
            <w:proofErr w:type="spellStart"/>
            <w:r w:rsidRPr="002C4CA6">
              <w:rPr>
                <w:b/>
                <w:iCs/>
                <w:sz w:val="20"/>
                <w:szCs w:val="22"/>
              </w:rPr>
              <w:t>ili</w:t>
            </w:r>
            <w:proofErr w:type="spellEnd"/>
            <w:r w:rsidRPr="002C4CA6">
              <w:rPr>
                <w:b/>
                <w:iCs/>
                <w:sz w:val="20"/>
                <w:szCs w:val="22"/>
              </w:rPr>
              <w:t xml:space="preserve"> </w:t>
            </w:r>
            <w:proofErr w:type="spellStart"/>
            <w:r w:rsidRPr="002C4CA6">
              <w:rPr>
                <w:b/>
                <w:iCs/>
                <w:sz w:val="20"/>
                <w:szCs w:val="22"/>
              </w:rPr>
              <w:t>direktno</w:t>
            </w:r>
            <w:proofErr w:type="spellEnd"/>
            <w:r w:rsidRPr="002C4CA6">
              <w:rPr>
                <w:b/>
                <w:iCs/>
                <w:sz w:val="20"/>
                <w:szCs w:val="22"/>
              </w:rPr>
              <w:t xml:space="preserve"> </w:t>
            </w:r>
            <w:proofErr w:type="spellStart"/>
            <w:r w:rsidRPr="002C4CA6">
              <w:rPr>
                <w:b/>
                <w:iCs/>
                <w:sz w:val="20"/>
                <w:szCs w:val="22"/>
              </w:rPr>
              <w:t>na</w:t>
            </w:r>
            <w:proofErr w:type="spellEnd"/>
            <w:r w:rsidRPr="002C4CA6">
              <w:rPr>
                <w:b/>
                <w:iCs/>
                <w:sz w:val="20"/>
                <w:szCs w:val="22"/>
              </w:rPr>
              <w:t xml:space="preserve"> </w:t>
            </w:r>
            <w:proofErr w:type="spellStart"/>
            <w:r w:rsidRPr="002C4CA6">
              <w:rPr>
                <w:b/>
                <w:iCs/>
                <w:sz w:val="20"/>
                <w:szCs w:val="22"/>
              </w:rPr>
              <w:t>adresu</w:t>
            </w:r>
            <w:proofErr w:type="spellEnd"/>
            <w:r w:rsidRPr="002C4CA6">
              <w:rPr>
                <w:b/>
                <w:iCs/>
                <w:sz w:val="20"/>
                <w:szCs w:val="22"/>
              </w:rPr>
              <w:t xml:space="preserve"> e-</w:t>
            </w:r>
            <w:proofErr w:type="spellStart"/>
            <w:r w:rsidRPr="002C4CA6">
              <w:rPr>
                <w:b/>
                <w:iCs/>
                <w:sz w:val="20"/>
                <w:szCs w:val="22"/>
              </w:rPr>
              <w:t>pošte</w:t>
            </w:r>
            <w:proofErr w:type="spellEnd"/>
            <w:r w:rsidRPr="002C4CA6">
              <w:rPr>
                <w:b/>
                <w:iCs/>
                <w:sz w:val="20"/>
                <w:szCs w:val="22"/>
              </w:rPr>
              <w:t>:</w:t>
            </w:r>
          </w:p>
          <w:p w14:paraId="5B0DBBC8" w14:textId="77777777" w:rsidR="008A5BA9" w:rsidRPr="002C4CA6" w:rsidRDefault="008D2E9E" w:rsidP="008A5BA9">
            <w:pPr>
              <w:ind w:right="-45"/>
              <w:jc w:val="center"/>
              <w:rPr>
                <w:b/>
                <w:iCs/>
                <w:sz w:val="20"/>
                <w:szCs w:val="22"/>
              </w:rPr>
            </w:pPr>
            <w:hyperlink r:id="rId6" w:history="1">
              <w:r w:rsidR="008A5BA9" w:rsidRPr="002C4CA6">
                <w:rPr>
                  <w:rStyle w:val="Hiperveza"/>
                  <w:b/>
                  <w:iCs/>
                  <w:sz w:val="20"/>
                  <w:szCs w:val="22"/>
                </w:rPr>
                <w:t>gospodarstvo1@grad-zadar.hr</w:t>
              </w:r>
            </w:hyperlink>
          </w:p>
          <w:p w14:paraId="13F763DF" w14:textId="783EA1F2" w:rsidR="008A5BA9" w:rsidRPr="002C4CA6" w:rsidRDefault="008A5BA9" w:rsidP="008A5BA9">
            <w:pPr>
              <w:ind w:left="-90"/>
              <w:jc w:val="both"/>
              <w:rPr>
                <w:b/>
                <w:iCs/>
                <w:sz w:val="20"/>
                <w:szCs w:val="22"/>
              </w:rPr>
            </w:pPr>
          </w:p>
        </w:tc>
      </w:tr>
    </w:tbl>
    <w:p w14:paraId="4A12BA91" w14:textId="74F8D803" w:rsidR="002C4CA6" w:rsidRDefault="008A5BA9" w:rsidP="008A5BA9">
      <w:pPr>
        <w:spacing w:before="240"/>
        <w:jc w:val="both"/>
        <w:rPr>
          <w:b/>
          <w:sz w:val="22"/>
          <w:szCs w:val="22"/>
          <w:lang w:val="hr-HR"/>
        </w:rPr>
      </w:pPr>
      <w:r w:rsidRPr="008A5BA9">
        <w:rPr>
          <w:sz w:val="22"/>
          <w:szCs w:val="22"/>
          <w:lang w:val="hr-HR"/>
        </w:rPr>
        <w:tab/>
      </w:r>
      <w:r w:rsidRPr="008A5BA9">
        <w:rPr>
          <w:sz w:val="22"/>
          <w:szCs w:val="22"/>
          <w:lang w:val="hr-HR"/>
        </w:rPr>
        <w:tab/>
      </w:r>
      <w:r w:rsidRPr="008A5BA9">
        <w:rPr>
          <w:sz w:val="22"/>
          <w:szCs w:val="22"/>
          <w:lang w:val="hr-HR"/>
        </w:rPr>
        <w:tab/>
      </w:r>
      <w:r w:rsidRPr="008A5BA9">
        <w:rPr>
          <w:sz w:val="22"/>
          <w:szCs w:val="22"/>
          <w:lang w:val="hr-HR"/>
        </w:rPr>
        <w:tab/>
      </w:r>
      <w:r w:rsidRPr="008A5BA9">
        <w:rPr>
          <w:sz w:val="22"/>
          <w:szCs w:val="22"/>
          <w:lang w:val="hr-HR"/>
        </w:rPr>
        <w:tab/>
      </w:r>
      <w:r w:rsidRPr="008A5BA9">
        <w:rPr>
          <w:sz w:val="22"/>
          <w:szCs w:val="22"/>
          <w:lang w:val="hr-HR"/>
        </w:rPr>
        <w:tab/>
      </w:r>
      <w:r w:rsidRPr="008A5BA9">
        <w:rPr>
          <w:sz w:val="22"/>
          <w:szCs w:val="22"/>
          <w:lang w:val="hr-HR"/>
        </w:rPr>
        <w:tab/>
      </w:r>
      <w:r w:rsidR="002C4CA6">
        <w:rPr>
          <w:sz w:val="22"/>
          <w:szCs w:val="22"/>
          <w:lang w:val="hr-HR"/>
        </w:rPr>
        <w:tab/>
      </w:r>
      <w:r w:rsidR="002C4CA6">
        <w:rPr>
          <w:sz w:val="22"/>
          <w:szCs w:val="22"/>
          <w:lang w:val="hr-HR"/>
        </w:rPr>
        <w:tab/>
        <w:t xml:space="preserve">         </w:t>
      </w:r>
      <w:r w:rsidR="009D7F62">
        <w:rPr>
          <w:sz w:val="22"/>
          <w:szCs w:val="22"/>
          <w:lang w:val="hr-HR"/>
        </w:rPr>
        <w:t xml:space="preserve">    </w:t>
      </w:r>
      <w:r w:rsidR="002C4CA6">
        <w:rPr>
          <w:b/>
          <w:sz w:val="22"/>
          <w:szCs w:val="22"/>
          <w:lang w:val="hr-HR"/>
        </w:rPr>
        <w:t>v.d. PROČELNIKA</w:t>
      </w:r>
    </w:p>
    <w:p w14:paraId="239468D8" w14:textId="4B8C337A" w:rsidR="008A5BA9" w:rsidRPr="008A5BA9" w:rsidRDefault="008A5BA9" w:rsidP="002C4CA6">
      <w:pPr>
        <w:spacing w:before="240"/>
        <w:jc w:val="right"/>
        <w:rPr>
          <w:b/>
          <w:sz w:val="22"/>
          <w:szCs w:val="22"/>
          <w:lang w:val="hr-HR"/>
        </w:rPr>
      </w:pPr>
      <w:r w:rsidRPr="008A5BA9">
        <w:rPr>
          <w:b/>
          <w:sz w:val="22"/>
          <w:szCs w:val="22"/>
          <w:lang w:val="hr-HR"/>
        </w:rPr>
        <w:t xml:space="preserve">Mate Pinčić, </w:t>
      </w:r>
      <w:proofErr w:type="spellStart"/>
      <w:r w:rsidRPr="008A5BA9">
        <w:rPr>
          <w:b/>
          <w:sz w:val="22"/>
          <w:szCs w:val="22"/>
          <w:lang w:val="hr-HR"/>
        </w:rPr>
        <w:t>dipl.oec</w:t>
      </w:r>
      <w:proofErr w:type="spellEnd"/>
      <w:r w:rsidRPr="008A5BA9">
        <w:rPr>
          <w:b/>
          <w:sz w:val="22"/>
          <w:szCs w:val="22"/>
          <w:lang w:val="hr-HR"/>
        </w:rPr>
        <w:t>.</w:t>
      </w:r>
    </w:p>
    <w:sectPr w:rsidR="008A5BA9" w:rsidRPr="008A5B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6E4D53"/>
    <w:multiLevelType w:val="hybridMultilevel"/>
    <w:tmpl w:val="6EAE8368"/>
    <w:lvl w:ilvl="0" w:tplc="ABDCA8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0653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0205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3C2B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16DD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DE1D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8A35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A455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5C80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218"/>
    <w:rsid w:val="0001464A"/>
    <w:rsid w:val="00021EC2"/>
    <w:rsid w:val="00060A9F"/>
    <w:rsid w:val="000A0020"/>
    <w:rsid w:val="000C1335"/>
    <w:rsid w:val="000E69D8"/>
    <w:rsid w:val="000F2B0E"/>
    <w:rsid w:val="00121E22"/>
    <w:rsid w:val="00155971"/>
    <w:rsid w:val="00165E11"/>
    <w:rsid w:val="001A2296"/>
    <w:rsid w:val="001A503F"/>
    <w:rsid w:val="001B359A"/>
    <w:rsid w:val="001B5685"/>
    <w:rsid w:val="001D1646"/>
    <w:rsid w:val="001D6035"/>
    <w:rsid w:val="001D7B11"/>
    <w:rsid w:val="001E34B3"/>
    <w:rsid w:val="001F2664"/>
    <w:rsid w:val="001F2820"/>
    <w:rsid w:val="001F57AE"/>
    <w:rsid w:val="001F6856"/>
    <w:rsid w:val="00201BB5"/>
    <w:rsid w:val="00212D26"/>
    <w:rsid w:val="002176E6"/>
    <w:rsid w:val="0024374B"/>
    <w:rsid w:val="002443CB"/>
    <w:rsid w:val="002756B7"/>
    <w:rsid w:val="00286B74"/>
    <w:rsid w:val="002C2C07"/>
    <w:rsid w:val="002C4CA6"/>
    <w:rsid w:val="002C7174"/>
    <w:rsid w:val="002D5337"/>
    <w:rsid w:val="002E6134"/>
    <w:rsid w:val="003042D9"/>
    <w:rsid w:val="00312ADD"/>
    <w:rsid w:val="00315262"/>
    <w:rsid w:val="00321852"/>
    <w:rsid w:val="0032389D"/>
    <w:rsid w:val="00336A20"/>
    <w:rsid w:val="00341A53"/>
    <w:rsid w:val="003473EC"/>
    <w:rsid w:val="00353E48"/>
    <w:rsid w:val="00355C62"/>
    <w:rsid w:val="00357669"/>
    <w:rsid w:val="00366099"/>
    <w:rsid w:val="00367154"/>
    <w:rsid w:val="003809EB"/>
    <w:rsid w:val="00391C1C"/>
    <w:rsid w:val="00396AA7"/>
    <w:rsid w:val="003B053D"/>
    <w:rsid w:val="003C3E63"/>
    <w:rsid w:val="003D49CF"/>
    <w:rsid w:val="003D60EB"/>
    <w:rsid w:val="003E711F"/>
    <w:rsid w:val="00404E85"/>
    <w:rsid w:val="004066BB"/>
    <w:rsid w:val="004152D3"/>
    <w:rsid w:val="00424EF8"/>
    <w:rsid w:val="00426FD4"/>
    <w:rsid w:val="00450EE9"/>
    <w:rsid w:val="00452F1A"/>
    <w:rsid w:val="00465F06"/>
    <w:rsid w:val="00485737"/>
    <w:rsid w:val="0048722A"/>
    <w:rsid w:val="004907E0"/>
    <w:rsid w:val="004A7FEF"/>
    <w:rsid w:val="004B1004"/>
    <w:rsid w:val="004B7822"/>
    <w:rsid w:val="004C0EA8"/>
    <w:rsid w:val="004C1FED"/>
    <w:rsid w:val="004D04A1"/>
    <w:rsid w:val="00503AF4"/>
    <w:rsid w:val="0050509C"/>
    <w:rsid w:val="00514784"/>
    <w:rsid w:val="0051711A"/>
    <w:rsid w:val="0054125D"/>
    <w:rsid w:val="0054477D"/>
    <w:rsid w:val="00552B3D"/>
    <w:rsid w:val="005565C8"/>
    <w:rsid w:val="005652EF"/>
    <w:rsid w:val="00570F9D"/>
    <w:rsid w:val="00572286"/>
    <w:rsid w:val="0058506B"/>
    <w:rsid w:val="00593B23"/>
    <w:rsid w:val="005A4047"/>
    <w:rsid w:val="005B14F1"/>
    <w:rsid w:val="005B2FE3"/>
    <w:rsid w:val="005B5FCD"/>
    <w:rsid w:val="005D0FDD"/>
    <w:rsid w:val="005F4B00"/>
    <w:rsid w:val="0060567C"/>
    <w:rsid w:val="00612112"/>
    <w:rsid w:val="00623351"/>
    <w:rsid w:val="00626DC9"/>
    <w:rsid w:val="0063376E"/>
    <w:rsid w:val="006438F4"/>
    <w:rsid w:val="006537AF"/>
    <w:rsid w:val="0065390D"/>
    <w:rsid w:val="00655A77"/>
    <w:rsid w:val="00662BE9"/>
    <w:rsid w:val="00665101"/>
    <w:rsid w:val="00673C8B"/>
    <w:rsid w:val="00677CAE"/>
    <w:rsid w:val="00684D96"/>
    <w:rsid w:val="00697278"/>
    <w:rsid w:val="006A337A"/>
    <w:rsid w:val="006A69C1"/>
    <w:rsid w:val="006B76E2"/>
    <w:rsid w:val="006D212D"/>
    <w:rsid w:val="006D2789"/>
    <w:rsid w:val="006D37CA"/>
    <w:rsid w:val="006F1DF6"/>
    <w:rsid w:val="00712442"/>
    <w:rsid w:val="00712D39"/>
    <w:rsid w:val="00715402"/>
    <w:rsid w:val="00716A77"/>
    <w:rsid w:val="00727225"/>
    <w:rsid w:val="00750C18"/>
    <w:rsid w:val="00774DAF"/>
    <w:rsid w:val="007B14E6"/>
    <w:rsid w:val="007B525C"/>
    <w:rsid w:val="007B6C04"/>
    <w:rsid w:val="007C5CB0"/>
    <w:rsid w:val="007C6C9C"/>
    <w:rsid w:val="007D68AC"/>
    <w:rsid w:val="007E3C20"/>
    <w:rsid w:val="007E4EDF"/>
    <w:rsid w:val="008031ED"/>
    <w:rsid w:val="00803EA6"/>
    <w:rsid w:val="008168F4"/>
    <w:rsid w:val="00817554"/>
    <w:rsid w:val="00833D92"/>
    <w:rsid w:val="00837447"/>
    <w:rsid w:val="008637F6"/>
    <w:rsid w:val="0086771C"/>
    <w:rsid w:val="00883218"/>
    <w:rsid w:val="008A5BA9"/>
    <w:rsid w:val="008A6CF8"/>
    <w:rsid w:val="008B0363"/>
    <w:rsid w:val="008B1A42"/>
    <w:rsid w:val="008B40A5"/>
    <w:rsid w:val="008B5EC4"/>
    <w:rsid w:val="008C5680"/>
    <w:rsid w:val="008C5A6A"/>
    <w:rsid w:val="008C5F1B"/>
    <w:rsid w:val="008D1014"/>
    <w:rsid w:val="008D2E9E"/>
    <w:rsid w:val="008D370B"/>
    <w:rsid w:val="008E1861"/>
    <w:rsid w:val="008E746F"/>
    <w:rsid w:val="009028D3"/>
    <w:rsid w:val="009107BA"/>
    <w:rsid w:val="0094182C"/>
    <w:rsid w:val="00954F60"/>
    <w:rsid w:val="0096177D"/>
    <w:rsid w:val="00964AC9"/>
    <w:rsid w:val="009666AC"/>
    <w:rsid w:val="00987BE9"/>
    <w:rsid w:val="009971AE"/>
    <w:rsid w:val="009A2FA1"/>
    <w:rsid w:val="009A7806"/>
    <w:rsid w:val="009B4024"/>
    <w:rsid w:val="009D7F62"/>
    <w:rsid w:val="009E4BAF"/>
    <w:rsid w:val="009F7BB2"/>
    <w:rsid w:val="00A126A0"/>
    <w:rsid w:val="00A33B5B"/>
    <w:rsid w:val="00A377BB"/>
    <w:rsid w:val="00A37C84"/>
    <w:rsid w:val="00A47F0B"/>
    <w:rsid w:val="00A601E6"/>
    <w:rsid w:val="00A73083"/>
    <w:rsid w:val="00A7574F"/>
    <w:rsid w:val="00A75AC9"/>
    <w:rsid w:val="00A81802"/>
    <w:rsid w:val="00A82355"/>
    <w:rsid w:val="00A86F7D"/>
    <w:rsid w:val="00A94949"/>
    <w:rsid w:val="00A9600B"/>
    <w:rsid w:val="00A969E4"/>
    <w:rsid w:val="00AA5B73"/>
    <w:rsid w:val="00AB1F9B"/>
    <w:rsid w:val="00AB4B1B"/>
    <w:rsid w:val="00AE07F7"/>
    <w:rsid w:val="00AE7A27"/>
    <w:rsid w:val="00AF15D6"/>
    <w:rsid w:val="00B01A8C"/>
    <w:rsid w:val="00B038F7"/>
    <w:rsid w:val="00B06D1F"/>
    <w:rsid w:val="00B072CF"/>
    <w:rsid w:val="00B10CE6"/>
    <w:rsid w:val="00B11A45"/>
    <w:rsid w:val="00B1208B"/>
    <w:rsid w:val="00B32864"/>
    <w:rsid w:val="00B33987"/>
    <w:rsid w:val="00B33B2F"/>
    <w:rsid w:val="00B54CE8"/>
    <w:rsid w:val="00B66B4C"/>
    <w:rsid w:val="00B831F9"/>
    <w:rsid w:val="00BA5E8A"/>
    <w:rsid w:val="00BB7944"/>
    <w:rsid w:val="00BC6EEF"/>
    <w:rsid w:val="00BD1A56"/>
    <w:rsid w:val="00BD28E4"/>
    <w:rsid w:val="00BF4E0A"/>
    <w:rsid w:val="00BF5626"/>
    <w:rsid w:val="00C068B7"/>
    <w:rsid w:val="00C101FA"/>
    <w:rsid w:val="00C109E5"/>
    <w:rsid w:val="00C17715"/>
    <w:rsid w:val="00C24FD5"/>
    <w:rsid w:val="00C424AD"/>
    <w:rsid w:val="00C60451"/>
    <w:rsid w:val="00C65BA0"/>
    <w:rsid w:val="00CA1A24"/>
    <w:rsid w:val="00CB25F3"/>
    <w:rsid w:val="00D0191C"/>
    <w:rsid w:val="00D172EF"/>
    <w:rsid w:val="00D327A9"/>
    <w:rsid w:val="00D40A72"/>
    <w:rsid w:val="00D4356A"/>
    <w:rsid w:val="00D45E61"/>
    <w:rsid w:val="00D56C5C"/>
    <w:rsid w:val="00D616D3"/>
    <w:rsid w:val="00D65EBF"/>
    <w:rsid w:val="00D661A4"/>
    <w:rsid w:val="00D74F31"/>
    <w:rsid w:val="00D75C8B"/>
    <w:rsid w:val="00D80904"/>
    <w:rsid w:val="00D81BC9"/>
    <w:rsid w:val="00D947C1"/>
    <w:rsid w:val="00DA6AE2"/>
    <w:rsid w:val="00DD7646"/>
    <w:rsid w:val="00DE1153"/>
    <w:rsid w:val="00DF0F3C"/>
    <w:rsid w:val="00E05D3A"/>
    <w:rsid w:val="00E457F2"/>
    <w:rsid w:val="00E675A2"/>
    <w:rsid w:val="00E9410A"/>
    <w:rsid w:val="00EB7A18"/>
    <w:rsid w:val="00ED305F"/>
    <w:rsid w:val="00EE52F9"/>
    <w:rsid w:val="00F00D9C"/>
    <w:rsid w:val="00F04032"/>
    <w:rsid w:val="00F04506"/>
    <w:rsid w:val="00F27561"/>
    <w:rsid w:val="00F60C9D"/>
    <w:rsid w:val="00F611A6"/>
    <w:rsid w:val="00F660DC"/>
    <w:rsid w:val="00F67772"/>
    <w:rsid w:val="00F733DB"/>
    <w:rsid w:val="00F750D6"/>
    <w:rsid w:val="00F77F22"/>
    <w:rsid w:val="00F80D7B"/>
    <w:rsid w:val="00F81BF0"/>
    <w:rsid w:val="00FB73A7"/>
    <w:rsid w:val="00FB7486"/>
    <w:rsid w:val="00FC10CC"/>
    <w:rsid w:val="00FC44B0"/>
    <w:rsid w:val="00FE62A6"/>
    <w:rsid w:val="00FF4B25"/>
    <w:rsid w:val="00FF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2C4"/>
  <w15:docId w15:val="{3837BE51-B795-42A3-8404-75EB247D4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54532">
    <w:name w:val="box_454532"/>
    <w:basedOn w:val="Normal"/>
    <w:rsid w:val="00BC6EEF"/>
    <w:pPr>
      <w:spacing w:before="100" w:beforeAutospacing="1" w:after="100" w:afterAutospacing="1"/>
    </w:pPr>
    <w:rPr>
      <w:lang w:val="hr-HR"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0191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0191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erencakomentara">
    <w:name w:val="annotation reference"/>
    <w:basedOn w:val="Zadanifontodlomka"/>
    <w:uiPriority w:val="99"/>
    <w:semiHidden/>
    <w:rsid w:val="00D0191C"/>
    <w:rPr>
      <w:rFonts w:cs="Times New Roman"/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0191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0191C"/>
    <w:rPr>
      <w:rFonts w:ascii="Segoe UI" w:eastAsia="Times New Roman" w:hAnsi="Segoe UI" w:cs="Segoe UI"/>
      <w:sz w:val="18"/>
      <w:szCs w:val="18"/>
      <w:lang w:val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473E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473E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Hiperveza">
    <w:name w:val="Hyperlink"/>
    <w:basedOn w:val="Zadanifontodlomka"/>
    <w:uiPriority w:val="99"/>
    <w:unhideWhenUsed/>
    <w:rsid w:val="008A5B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6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ospodarstvo1@grad-zadar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7DC7D-A280-471F-8442-C0C5B3D0C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466</Words>
  <Characters>2662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3122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 Čupić</dc:creator>
  <cp:lastModifiedBy>Julija Goic</cp:lastModifiedBy>
  <cp:revision>22</cp:revision>
  <cp:lastPrinted>2023-02-08T13:12:00Z</cp:lastPrinted>
  <dcterms:created xsi:type="dcterms:W3CDTF">2022-06-15T07:07:00Z</dcterms:created>
  <dcterms:modified xsi:type="dcterms:W3CDTF">2023-02-15T07:23:00Z</dcterms:modified>
</cp:coreProperties>
</file>